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8CF34" w14:textId="23A2A86D" w:rsidR="0085152F" w:rsidRDefault="0085152F" w:rsidP="00761A07">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EELNÕU</w:t>
      </w:r>
    </w:p>
    <w:p w14:paraId="3178607C" w14:textId="58258273" w:rsidR="0085152F" w:rsidRDefault="00222C3A" w:rsidP="00761A07">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2</w:t>
      </w:r>
      <w:r w:rsidR="00043FA1">
        <w:rPr>
          <w:rStyle w:val="normaltextrun"/>
          <w:rFonts w:eastAsiaTheme="majorEastAsia"/>
        </w:rPr>
        <w:t>4</w:t>
      </w:r>
      <w:r w:rsidR="00A3208F">
        <w:rPr>
          <w:rStyle w:val="normaltextrun"/>
          <w:rFonts w:eastAsiaTheme="majorEastAsia"/>
        </w:rPr>
        <w:t>.</w:t>
      </w:r>
      <w:r w:rsidR="008D1E03">
        <w:rPr>
          <w:rStyle w:val="normaltextrun"/>
          <w:rFonts w:eastAsiaTheme="majorEastAsia"/>
        </w:rPr>
        <w:t>0</w:t>
      </w:r>
      <w:r w:rsidR="00F122A4">
        <w:rPr>
          <w:rStyle w:val="normaltextrun"/>
          <w:rFonts w:eastAsiaTheme="majorEastAsia"/>
        </w:rPr>
        <w:t>8</w:t>
      </w:r>
      <w:r w:rsidR="0085152F">
        <w:rPr>
          <w:rStyle w:val="normaltextrun"/>
          <w:rFonts w:eastAsiaTheme="majorEastAsia"/>
        </w:rPr>
        <w:t>.2026</w:t>
      </w:r>
    </w:p>
    <w:p w14:paraId="14793D47" w14:textId="77777777" w:rsidR="00D027BE" w:rsidRDefault="00D027BE" w:rsidP="00761A07">
      <w:pPr>
        <w:pStyle w:val="paragraph"/>
        <w:spacing w:before="0" w:beforeAutospacing="0" w:after="0" w:afterAutospacing="0"/>
        <w:jc w:val="center"/>
        <w:textAlignment w:val="baseline"/>
        <w:rPr>
          <w:rStyle w:val="normaltextrun"/>
          <w:rFonts w:eastAsiaTheme="majorEastAsia"/>
        </w:rPr>
      </w:pPr>
    </w:p>
    <w:p w14:paraId="435FB847" w14:textId="5D1CF152" w:rsidR="00B70895" w:rsidRPr="00201FD4" w:rsidRDefault="00B70895" w:rsidP="00761A07">
      <w:pPr>
        <w:pStyle w:val="paragraph"/>
        <w:spacing w:before="0" w:beforeAutospacing="0" w:after="0" w:afterAutospacing="0"/>
        <w:jc w:val="center"/>
        <w:textAlignment w:val="baseline"/>
      </w:pPr>
      <w:r w:rsidRPr="00201FD4">
        <w:rPr>
          <w:rStyle w:val="normaltextrun"/>
          <w:rFonts w:eastAsiaTheme="majorEastAsia"/>
        </w:rPr>
        <w:t xml:space="preserve">ENERGEETIKA- JA </w:t>
      </w:r>
      <w:r w:rsidRPr="00201FD4">
        <w:t>KESKKONNAMINISTER</w:t>
      </w:r>
    </w:p>
    <w:p w14:paraId="4A2D61C5" w14:textId="77777777" w:rsidR="00B70895" w:rsidRDefault="00B70895" w:rsidP="00761A07">
      <w:pPr>
        <w:jc w:val="center"/>
      </w:pPr>
      <w:r w:rsidRPr="00201FD4">
        <w:t>MÄÄRUS</w:t>
      </w:r>
    </w:p>
    <w:p w14:paraId="749722C2" w14:textId="77777777" w:rsidR="00B70895" w:rsidRDefault="00B70895" w:rsidP="00761A07">
      <w:pPr>
        <w:jc w:val="center"/>
      </w:pPr>
    </w:p>
    <w:p w14:paraId="6347ACE7" w14:textId="77777777" w:rsidR="0085152F" w:rsidRDefault="0085152F" w:rsidP="00761A07">
      <w:pPr>
        <w:jc w:val="center"/>
      </w:pPr>
    </w:p>
    <w:p w14:paraId="3CAEFF59" w14:textId="77777777" w:rsidR="0085152F" w:rsidRDefault="0085152F" w:rsidP="00761A07">
      <w:r>
        <w:t xml:space="preserve">Tallinn </w:t>
      </w:r>
      <w:r>
        <w:tab/>
      </w:r>
      <w:r>
        <w:tab/>
      </w:r>
      <w:r>
        <w:tab/>
      </w:r>
      <w:r>
        <w:tab/>
      </w:r>
      <w:r>
        <w:tab/>
      </w:r>
      <w:r>
        <w:tab/>
      </w:r>
      <w:r>
        <w:tab/>
      </w:r>
      <w:r>
        <w:tab/>
        <w:t>……………… nr……</w:t>
      </w:r>
    </w:p>
    <w:p w14:paraId="070DF567" w14:textId="77777777" w:rsidR="009B3BEE" w:rsidRDefault="009B3BEE" w:rsidP="00761A07">
      <w:pPr>
        <w:pStyle w:val="peakiri"/>
        <w:spacing w:before="0" w:after="0"/>
      </w:pPr>
    </w:p>
    <w:sdt>
      <w:sdtPr>
        <w:rPr>
          <w:b/>
          <w:bCs/>
        </w:rPr>
        <w:alias w:val="Tiitel"/>
        <w:tag w:val=""/>
        <w:id w:val="1521119432"/>
        <w:lock w:val="sdtLocked"/>
        <w:placeholder>
          <w:docPart w:val="B1F48F2539E94218B19DFA2F7BDFA11F"/>
        </w:placeholder>
        <w:dataBinding w:prefixMappings="xmlns:ns0='http://purl.org/dc/elements/1.1/' xmlns:ns1='http://schemas.openxmlformats.org/package/2006/metadata/core-properties' " w:xpath="/ns1:coreProperties[1]/ns0:title[1]" w:storeItemID="{6C3C8BC8-F283-45AE-878A-BAB7291924A1}"/>
        <w:text/>
      </w:sdtPr>
      <w:sdtEndPr/>
      <w:sdtContent>
        <w:p w14:paraId="41824054" w14:textId="53871EAC" w:rsidR="00674C49" w:rsidRPr="0085152F" w:rsidRDefault="006C35AB" w:rsidP="00761A07">
          <w:pPr>
            <w:pStyle w:val="peakiri"/>
            <w:spacing w:before="0" w:after="0"/>
            <w:rPr>
              <w:b/>
              <w:bCs/>
            </w:rPr>
          </w:pPr>
          <w:r w:rsidRPr="00D027BE">
            <w:rPr>
              <w:b/>
              <w:bCs/>
            </w:rPr>
            <w:t>Keskkonnaministri määruste muutmine seoses keskmise võimsusega põletusseadmete käitajatele registreerimise tingimuste loomise</w:t>
          </w:r>
          <w:r>
            <w:rPr>
              <w:b/>
              <w:bCs/>
            </w:rPr>
            <w:t>ga</w:t>
          </w:r>
        </w:p>
      </w:sdtContent>
    </w:sdt>
    <w:p w14:paraId="4E6F4572" w14:textId="77777777" w:rsidR="007B629E" w:rsidRDefault="007B629E" w:rsidP="00761A07">
      <w:pPr>
        <w:pStyle w:val="Vahedeta"/>
      </w:pPr>
    </w:p>
    <w:p w14:paraId="5F3CE524" w14:textId="6EADE72E" w:rsidR="00816001" w:rsidRPr="00CB6277" w:rsidRDefault="00816001" w:rsidP="00761A07">
      <w:pPr>
        <w:pStyle w:val="paragraph"/>
        <w:spacing w:before="0" w:beforeAutospacing="0" w:after="0" w:afterAutospacing="0"/>
        <w:jc w:val="both"/>
        <w:textAlignment w:val="baseline"/>
        <w:rPr>
          <w:rStyle w:val="eop"/>
          <w:rFonts w:eastAsiaTheme="majorEastAsia"/>
        </w:rPr>
      </w:pPr>
      <w:r w:rsidRPr="00CB6277">
        <w:rPr>
          <w:rFonts w:eastAsiaTheme="majorEastAsia"/>
        </w:rPr>
        <w:t>Määrus kehtestatakse</w:t>
      </w:r>
      <w:r>
        <w:rPr>
          <w:rFonts w:eastAsiaTheme="majorEastAsia"/>
        </w:rPr>
        <w:t xml:space="preserve"> </w:t>
      </w:r>
      <w:r w:rsidRPr="00B97E4F">
        <w:rPr>
          <w:rFonts w:eastAsiaTheme="majorEastAsia"/>
        </w:rPr>
        <w:t>atmosfääriõhu kaitse seaduse</w:t>
      </w:r>
      <w:r>
        <w:rPr>
          <w:rFonts w:eastAsiaTheme="majorEastAsia"/>
        </w:rPr>
        <w:t xml:space="preserve"> </w:t>
      </w:r>
      <w:r w:rsidR="00B70895" w:rsidRPr="008E5677">
        <w:t>§ 79 lõike 3</w:t>
      </w:r>
      <w:r w:rsidR="00B70895" w:rsidRPr="0068081E">
        <w:rPr>
          <w:color w:val="000000" w:themeColor="text1"/>
        </w:rPr>
        <w:t xml:space="preserve">, </w:t>
      </w:r>
      <w:r w:rsidR="00B70895" w:rsidRPr="0068081E">
        <w:rPr>
          <w:rFonts w:eastAsiaTheme="majorEastAsia"/>
          <w:color w:val="000000" w:themeColor="text1"/>
        </w:rPr>
        <w:t xml:space="preserve">§ 80 lõike 2, § 82 lõike 3, </w:t>
      </w:r>
      <w:r w:rsidRPr="0068081E">
        <w:rPr>
          <w:rFonts w:eastAsiaTheme="majorEastAsia"/>
          <w:color w:val="000000" w:themeColor="text1"/>
        </w:rPr>
        <w:t>§ 105 lõike 3</w:t>
      </w:r>
      <w:r w:rsidR="00B70895" w:rsidRPr="0068081E">
        <w:rPr>
          <w:rFonts w:eastAsiaTheme="majorEastAsia"/>
          <w:color w:val="000000" w:themeColor="text1"/>
        </w:rPr>
        <w:t xml:space="preserve"> ja </w:t>
      </w:r>
      <w:r w:rsidR="00B70895" w:rsidRPr="0068081E">
        <w:rPr>
          <w:color w:val="000000" w:themeColor="text1"/>
        </w:rPr>
        <w:t>§ 127</w:t>
      </w:r>
      <w:r w:rsidR="00B70895" w:rsidRPr="00D904D9">
        <w:t xml:space="preserve"> lõike 2</w:t>
      </w:r>
      <w:r w:rsidR="00F916D1">
        <w:t xml:space="preserve"> ning</w:t>
      </w:r>
      <w:r w:rsidR="00B70895">
        <w:rPr>
          <w:rFonts w:eastAsiaTheme="majorEastAsia"/>
        </w:rPr>
        <w:t xml:space="preserve"> k</w:t>
      </w:r>
      <w:r w:rsidR="00B70895" w:rsidRPr="0072795B">
        <w:rPr>
          <w:rFonts w:eastAsiaTheme="majorEastAsia"/>
        </w:rPr>
        <w:t>eskkonnatasude seaduse § 33</w:t>
      </w:r>
      <w:r w:rsidR="00B70895" w:rsidRPr="0072795B">
        <w:rPr>
          <w:rFonts w:eastAsiaTheme="majorEastAsia"/>
          <w:vertAlign w:val="superscript"/>
        </w:rPr>
        <w:t>3</w:t>
      </w:r>
      <w:r w:rsidR="00B70895" w:rsidRPr="0072795B">
        <w:rPr>
          <w:rFonts w:eastAsiaTheme="majorEastAsia"/>
        </w:rPr>
        <w:t xml:space="preserve"> lõike 3 </w:t>
      </w:r>
      <w:r w:rsidRPr="00CB6277">
        <w:rPr>
          <w:rFonts w:eastAsiaTheme="majorEastAsia"/>
        </w:rPr>
        <w:t>alusel.</w:t>
      </w:r>
    </w:p>
    <w:p w14:paraId="6E052890" w14:textId="77777777" w:rsidR="00816001" w:rsidRPr="00CB6277" w:rsidRDefault="00816001" w:rsidP="00761A07">
      <w:pPr>
        <w:pStyle w:val="paragraph"/>
        <w:spacing w:before="0" w:beforeAutospacing="0" w:after="0" w:afterAutospacing="0"/>
        <w:jc w:val="both"/>
        <w:textAlignment w:val="baseline"/>
        <w:rPr>
          <w:rStyle w:val="eop"/>
          <w:rFonts w:eastAsiaTheme="majorEastAsia"/>
        </w:rPr>
      </w:pPr>
    </w:p>
    <w:p w14:paraId="73267374" w14:textId="535AE214" w:rsidR="006D5FB6" w:rsidRPr="006D5FB6" w:rsidRDefault="00816001" w:rsidP="00761A07">
      <w:pPr>
        <w:pStyle w:val="paragraph"/>
        <w:spacing w:before="0" w:beforeAutospacing="0" w:after="0" w:afterAutospacing="0"/>
        <w:jc w:val="both"/>
        <w:textAlignment w:val="baseline"/>
        <w:rPr>
          <w:rStyle w:val="normaltextrun"/>
          <w:rFonts w:eastAsiaTheme="majorEastAsia"/>
          <w:b/>
          <w:bCs/>
          <w:color w:val="000000"/>
          <w:shd w:val="clear" w:color="auto" w:fill="FFFFFF"/>
        </w:rPr>
      </w:pPr>
      <w:r w:rsidRPr="006D5FB6">
        <w:rPr>
          <w:rStyle w:val="normaltextrun"/>
          <w:rFonts w:eastAsiaTheme="majorEastAsia"/>
          <w:b/>
          <w:bCs/>
          <w:color w:val="000000"/>
          <w:shd w:val="clear" w:color="auto" w:fill="FFFFFF"/>
        </w:rPr>
        <w:t xml:space="preserve">§ 1. </w:t>
      </w:r>
      <w:r w:rsidR="006D5FB6" w:rsidRPr="006D5FB6">
        <w:rPr>
          <w:rStyle w:val="normaltextrun"/>
          <w:rFonts w:eastAsiaTheme="majorEastAsia"/>
          <w:b/>
          <w:bCs/>
          <w:color w:val="000000"/>
          <w:shd w:val="clear" w:color="auto" w:fill="FFFFFF"/>
        </w:rPr>
        <w:t>Keskkonnaministri 5. novembri 2017. a määruse nr 44 „Väljaspool tööstusheite seaduse reguleerimisala olevatest põletusseadmetest väljutatavate saasteainete heite piirväärtused, saasteainete heite seirenõuded ja heite piirväärtuste järgimise kriteeriumid“ muutmine</w:t>
      </w:r>
    </w:p>
    <w:p w14:paraId="0C9C76A0" w14:textId="77777777" w:rsidR="006D5FB6" w:rsidRDefault="006D5FB6" w:rsidP="00761A07">
      <w:pPr>
        <w:pStyle w:val="paragraph"/>
        <w:spacing w:before="0" w:beforeAutospacing="0" w:after="0" w:afterAutospacing="0"/>
        <w:jc w:val="both"/>
        <w:textAlignment w:val="baseline"/>
        <w:rPr>
          <w:rStyle w:val="normaltextrun"/>
          <w:rFonts w:eastAsiaTheme="majorEastAsia"/>
          <w:color w:val="000000"/>
          <w:shd w:val="clear" w:color="auto" w:fill="FFFFFF"/>
        </w:rPr>
      </w:pPr>
    </w:p>
    <w:p w14:paraId="21F79D39" w14:textId="77E0336E" w:rsidR="00816001" w:rsidRDefault="00816001" w:rsidP="00761A07">
      <w:pPr>
        <w:pStyle w:val="paragraph"/>
        <w:spacing w:before="0" w:beforeAutospacing="0" w:after="0" w:afterAutospacing="0"/>
        <w:jc w:val="both"/>
        <w:textAlignment w:val="baseline"/>
        <w:rPr>
          <w:rStyle w:val="normaltextrun"/>
          <w:rFonts w:eastAsiaTheme="majorEastAsia"/>
          <w:color w:val="000000"/>
          <w:shd w:val="clear" w:color="auto" w:fill="FFFFFF"/>
        </w:rPr>
      </w:pPr>
      <w:r w:rsidRPr="00CB6277">
        <w:rPr>
          <w:rStyle w:val="normaltextrun"/>
          <w:rFonts w:eastAsiaTheme="majorEastAsia"/>
          <w:color w:val="000000"/>
          <w:shd w:val="clear" w:color="auto" w:fill="FFFFFF"/>
        </w:rPr>
        <w:t>Keskkonnaministri 5. novembri 2017. a määruses nr</w:t>
      </w:r>
      <w:r>
        <w:rPr>
          <w:rStyle w:val="normaltextrun"/>
          <w:rFonts w:eastAsiaTheme="majorEastAsia"/>
          <w:color w:val="000000"/>
          <w:shd w:val="clear" w:color="auto" w:fill="FFFFFF"/>
        </w:rPr>
        <w:t> </w:t>
      </w:r>
      <w:r w:rsidRPr="00CB6277">
        <w:rPr>
          <w:rStyle w:val="normaltextrun"/>
          <w:rFonts w:eastAsiaTheme="majorEastAsia"/>
          <w:color w:val="000000"/>
          <w:shd w:val="clear" w:color="auto" w:fill="FFFFFF"/>
        </w:rPr>
        <w:t>44 „</w:t>
      </w:r>
      <w:bookmarkStart w:id="0" w:name="_Hlk202510166"/>
      <w:r w:rsidRPr="00CB6277">
        <w:t>Väljaspool tööstusheite seaduse reguleerimisala olevatest põletusseadmetest väljutatavate saasteainete heite piirväärtused, saasteainete heite seirenõuded ja heite piirväärtuste järgimise kriteeriumid</w:t>
      </w:r>
      <w:bookmarkEnd w:id="0"/>
      <w:r>
        <w:rPr>
          <w:rStyle w:val="normaltextrun"/>
          <w:rFonts w:eastAsiaTheme="majorEastAsia"/>
          <w:color w:val="000000"/>
          <w:shd w:val="clear" w:color="auto" w:fill="FFFFFF"/>
        </w:rPr>
        <w:t>“</w:t>
      </w:r>
      <w:r w:rsidRPr="00CB6277">
        <w:rPr>
          <w:rStyle w:val="normaltextrun"/>
          <w:rFonts w:eastAsiaTheme="majorEastAsia"/>
          <w:color w:val="000000"/>
          <w:shd w:val="clear" w:color="auto" w:fill="FFFFFF"/>
        </w:rPr>
        <w:t xml:space="preserve"> tehakse järgmised muudatused:</w:t>
      </w:r>
    </w:p>
    <w:p w14:paraId="723AC255" w14:textId="77777777" w:rsidR="007E2D91" w:rsidRPr="00CB6277" w:rsidRDefault="007E2D91" w:rsidP="00761A07">
      <w:pPr>
        <w:pStyle w:val="paragraph"/>
        <w:spacing w:before="0" w:beforeAutospacing="0" w:after="0" w:afterAutospacing="0"/>
        <w:jc w:val="both"/>
        <w:textAlignment w:val="baseline"/>
        <w:rPr>
          <w:rStyle w:val="normaltextrun"/>
          <w:rFonts w:eastAsiaTheme="majorEastAsia"/>
          <w:color w:val="000000" w:themeColor="text1"/>
        </w:rPr>
      </w:pPr>
    </w:p>
    <w:p w14:paraId="33574769" w14:textId="77777777" w:rsidR="00816001" w:rsidRDefault="00816001" w:rsidP="00761A07">
      <w:pPr>
        <w:pStyle w:val="paragraph"/>
        <w:spacing w:before="0" w:beforeAutospacing="0" w:after="0" w:afterAutospacing="0"/>
        <w:jc w:val="both"/>
        <w:rPr>
          <w:rFonts w:eastAsiaTheme="majorEastAsia"/>
        </w:rPr>
      </w:pPr>
      <w:r w:rsidRPr="00CB6277">
        <w:rPr>
          <w:rFonts w:eastAsiaTheme="majorEastAsia"/>
          <w:b/>
          <w:bCs/>
          <w:color w:val="000000" w:themeColor="text1"/>
        </w:rPr>
        <w:t>1</w:t>
      </w:r>
      <w:r w:rsidRPr="00CB6277">
        <w:rPr>
          <w:rFonts w:eastAsiaTheme="majorEastAsia"/>
          <w:b/>
          <w:bCs/>
        </w:rPr>
        <w:t>)</w:t>
      </w:r>
      <w:r w:rsidRPr="00CB6277">
        <w:rPr>
          <w:rFonts w:eastAsiaTheme="majorEastAsia"/>
        </w:rPr>
        <w:t xml:space="preserve"> </w:t>
      </w:r>
      <w:r>
        <w:rPr>
          <w:rFonts w:eastAsiaTheme="majorEastAsia"/>
        </w:rPr>
        <w:t>paragrahvi 2 punktis 2 asendatakse tekstiosa „õhusaasteloa või keskkonnakompleksloa</w:t>
      </w:r>
      <w:r>
        <w:rPr>
          <w:rStyle w:val="normaltextrun"/>
          <w:rFonts w:eastAsiaTheme="majorEastAsia"/>
          <w:color w:val="000000"/>
          <w:shd w:val="clear" w:color="auto" w:fill="FFFFFF"/>
        </w:rPr>
        <w:t>“</w:t>
      </w:r>
      <w:r>
        <w:rPr>
          <w:rFonts w:eastAsiaTheme="majorEastAsia"/>
        </w:rPr>
        <w:t xml:space="preserve"> sõnaga „keskkonnakaitseloa</w:t>
      </w:r>
      <w:r>
        <w:rPr>
          <w:rStyle w:val="normaltextrun"/>
          <w:rFonts w:eastAsiaTheme="majorEastAsia"/>
          <w:color w:val="000000"/>
          <w:shd w:val="clear" w:color="auto" w:fill="FFFFFF"/>
        </w:rPr>
        <w:t>“</w:t>
      </w:r>
      <w:r>
        <w:rPr>
          <w:rFonts w:eastAsiaTheme="majorEastAsia"/>
        </w:rPr>
        <w:t>;</w:t>
      </w:r>
    </w:p>
    <w:p w14:paraId="66CD6172" w14:textId="77777777" w:rsidR="00816001" w:rsidRDefault="00816001" w:rsidP="00761A07">
      <w:pPr>
        <w:pStyle w:val="paragraph"/>
        <w:spacing w:before="0" w:beforeAutospacing="0" w:after="0" w:afterAutospacing="0"/>
        <w:jc w:val="both"/>
        <w:rPr>
          <w:rFonts w:eastAsiaTheme="majorEastAsia"/>
        </w:rPr>
      </w:pPr>
    </w:p>
    <w:p w14:paraId="1D7D79C0" w14:textId="0FF2E95A" w:rsidR="00BA6295" w:rsidRPr="00201FD4" w:rsidRDefault="00BA6295" w:rsidP="00761A07">
      <w:pPr>
        <w:pStyle w:val="paragraph"/>
        <w:spacing w:before="0" w:beforeAutospacing="0" w:after="0" w:afterAutospacing="0"/>
        <w:jc w:val="both"/>
      </w:pPr>
      <w:r w:rsidRPr="00201FD4">
        <w:rPr>
          <w:rStyle w:val="normaltextrun"/>
          <w:rFonts w:eastAsiaTheme="majorEastAsia"/>
          <w:b/>
          <w:bCs/>
          <w:color w:val="000000" w:themeColor="text1"/>
        </w:rPr>
        <w:t>2)</w:t>
      </w:r>
      <w:r w:rsidRPr="00201FD4">
        <w:rPr>
          <w:rStyle w:val="normaltextrun"/>
          <w:rFonts w:eastAsiaTheme="majorEastAsia"/>
          <w:color w:val="000000" w:themeColor="text1"/>
        </w:rPr>
        <w:t xml:space="preserve"> paragrahvi 26 lõiget 2</w:t>
      </w:r>
      <w:r w:rsidR="0061209D">
        <w:rPr>
          <w:rStyle w:val="normaltextrun"/>
          <w:rFonts w:eastAsiaTheme="majorEastAsia"/>
          <w:color w:val="000000" w:themeColor="text1"/>
        </w:rPr>
        <w:t>, §</w:t>
      </w:r>
      <w:r w:rsidR="0061209D" w:rsidRPr="00201FD4">
        <w:rPr>
          <w:rStyle w:val="normaltextrun"/>
          <w:rFonts w:eastAsiaTheme="majorEastAsia"/>
          <w:color w:val="000000" w:themeColor="text1"/>
        </w:rPr>
        <w:t xml:space="preserve"> 26 lõi</w:t>
      </w:r>
      <w:r w:rsidR="0061209D">
        <w:rPr>
          <w:rStyle w:val="normaltextrun"/>
          <w:rFonts w:eastAsiaTheme="majorEastAsia"/>
          <w:color w:val="000000" w:themeColor="text1"/>
        </w:rPr>
        <w:t>ke</w:t>
      </w:r>
      <w:r w:rsidR="0061209D" w:rsidRPr="00201FD4">
        <w:rPr>
          <w:rStyle w:val="normaltextrun"/>
          <w:rFonts w:eastAsiaTheme="majorEastAsia"/>
          <w:color w:val="000000" w:themeColor="text1"/>
        </w:rPr>
        <w:t xml:space="preserve"> 3</w:t>
      </w:r>
      <w:r w:rsidR="0061209D" w:rsidRPr="00201FD4">
        <w:t xml:space="preserve"> </w:t>
      </w:r>
      <w:r w:rsidR="0061209D">
        <w:t xml:space="preserve">sissejuhatavat </w:t>
      </w:r>
      <w:r w:rsidR="004B3259">
        <w:t>lause</w:t>
      </w:r>
      <w:r w:rsidR="0061209D">
        <w:t>osa</w:t>
      </w:r>
      <w:r w:rsidRPr="00201FD4">
        <w:t xml:space="preserve"> </w:t>
      </w:r>
      <w:r w:rsidR="0061209D">
        <w:t xml:space="preserve">ja </w:t>
      </w:r>
      <w:r w:rsidR="0061209D">
        <w:rPr>
          <w:rStyle w:val="normaltextrun"/>
          <w:rFonts w:eastAsiaTheme="majorEastAsia"/>
          <w:color w:val="000000" w:themeColor="text1"/>
        </w:rPr>
        <w:t>§</w:t>
      </w:r>
      <w:r w:rsidR="0061209D" w:rsidRPr="00201FD4">
        <w:rPr>
          <w:rStyle w:val="normaltextrun"/>
          <w:rFonts w:eastAsiaTheme="majorEastAsia"/>
          <w:color w:val="000000" w:themeColor="text1"/>
        </w:rPr>
        <w:t xml:space="preserve"> 27 lõiget 2</w:t>
      </w:r>
      <w:r w:rsidR="0061209D" w:rsidRPr="00201FD4">
        <w:t xml:space="preserve"> </w:t>
      </w:r>
      <w:r w:rsidRPr="00201FD4">
        <w:t>täiendatakse pärast tekstiosa „nimetatud tundide arvu piires“ tekstiosaga „ja säilit</w:t>
      </w:r>
      <w:r w:rsidR="0061209D">
        <w:t>atakse</w:t>
      </w:r>
      <w:r w:rsidRPr="00201FD4">
        <w:t xml:space="preserve"> temperatuuri mõõtja või võrdustatud meetodiga saadud andmed, et tõendada töötundide arvu piires töötamist</w:t>
      </w:r>
      <w:r w:rsidR="0077644F">
        <w:t xml:space="preserve"> </w:t>
      </w:r>
      <w:r w:rsidR="0077644F" w:rsidRPr="0077644F">
        <w:t>tõendavad andmed atmosfääriõhu kaitse seaduse § 102 lõikes 1 sätestatud tähtaja jooksul</w:t>
      </w:r>
      <w:r w:rsidRPr="00201FD4">
        <w:t>“;</w:t>
      </w:r>
    </w:p>
    <w:p w14:paraId="71B46FDF" w14:textId="77777777" w:rsidR="00BA6295" w:rsidRPr="00201FD4" w:rsidRDefault="00BA6295" w:rsidP="00761A07">
      <w:pPr>
        <w:pStyle w:val="paragraph"/>
        <w:spacing w:before="0" w:beforeAutospacing="0" w:after="0" w:afterAutospacing="0"/>
        <w:jc w:val="both"/>
        <w:rPr>
          <w:rStyle w:val="normaltextrun"/>
          <w:rFonts w:eastAsiaTheme="majorEastAsia"/>
        </w:rPr>
      </w:pPr>
    </w:p>
    <w:p w14:paraId="50CDBA5A" w14:textId="4D010C06" w:rsidR="00816001" w:rsidRDefault="008C61F7" w:rsidP="00761A07">
      <w:pPr>
        <w:pStyle w:val="paragraph"/>
        <w:spacing w:before="0" w:beforeAutospacing="0" w:after="0" w:afterAutospacing="0"/>
        <w:jc w:val="both"/>
        <w:rPr>
          <w:rStyle w:val="normaltextrun"/>
          <w:shd w:val="clear" w:color="auto" w:fill="FFFFFF"/>
        </w:rPr>
      </w:pPr>
      <w:r>
        <w:rPr>
          <w:rStyle w:val="normaltextrun"/>
          <w:rFonts w:eastAsiaTheme="majorEastAsia"/>
          <w:b/>
          <w:bCs/>
          <w:color w:val="000000" w:themeColor="text1"/>
        </w:rPr>
        <w:t>3</w:t>
      </w:r>
      <w:r w:rsidR="00816001" w:rsidRPr="00516210">
        <w:rPr>
          <w:rStyle w:val="normaltextrun"/>
          <w:rFonts w:eastAsiaTheme="majorEastAsia"/>
          <w:b/>
          <w:bCs/>
          <w:color w:val="000000" w:themeColor="text1"/>
        </w:rPr>
        <w:t>)</w:t>
      </w:r>
      <w:r w:rsidR="00816001">
        <w:rPr>
          <w:rStyle w:val="normaltextrun"/>
          <w:rFonts w:eastAsiaTheme="majorEastAsia"/>
          <w:color w:val="000000" w:themeColor="text1"/>
        </w:rPr>
        <w:t xml:space="preserve"> paragrahvi 32 lõi</w:t>
      </w:r>
      <w:r w:rsidR="00BF1C72">
        <w:rPr>
          <w:rStyle w:val="normaltextrun"/>
          <w:rFonts w:eastAsiaTheme="majorEastAsia"/>
          <w:color w:val="000000" w:themeColor="text1"/>
        </w:rPr>
        <w:t>kes</w:t>
      </w:r>
      <w:r w:rsidR="00816001">
        <w:rPr>
          <w:rStyle w:val="normaltextrun"/>
          <w:rFonts w:eastAsiaTheme="majorEastAsia"/>
          <w:color w:val="000000" w:themeColor="text1"/>
        </w:rPr>
        <w:t xml:space="preserve"> 6</w:t>
      </w:r>
      <w:r w:rsidR="00816001" w:rsidRPr="0024199B">
        <w:t xml:space="preserve"> </w:t>
      </w:r>
      <w:r w:rsidR="00BF1C72">
        <w:t>asendatakse tekstiosa</w:t>
      </w:r>
      <w:r w:rsidR="00816001">
        <w:t xml:space="preserve"> „</w:t>
      </w:r>
      <w:r w:rsidR="00816001" w:rsidRPr="00CB6277">
        <w:rPr>
          <w:shd w:val="clear" w:color="auto" w:fill="FFFFFF"/>
        </w:rPr>
        <w:t>lisas 1</w:t>
      </w:r>
      <w:r w:rsidR="00816001">
        <w:t>“ tekstiosaga „</w:t>
      </w:r>
      <w:r w:rsidR="00BF1C72">
        <w:t xml:space="preserve">lisa 1 </w:t>
      </w:r>
      <w:r w:rsidR="00816001">
        <w:t>tabelis 2“;</w:t>
      </w:r>
    </w:p>
    <w:p w14:paraId="77E7CF13" w14:textId="77777777" w:rsidR="00816001" w:rsidRPr="00CB6277" w:rsidRDefault="00816001" w:rsidP="00761A07">
      <w:pPr>
        <w:rPr>
          <w:rStyle w:val="normaltextrun"/>
          <w:shd w:val="clear" w:color="auto" w:fill="FFFFFF"/>
        </w:rPr>
      </w:pPr>
    </w:p>
    <w:p w14:paraId="130001EB" w14:textId="26CABFAD" w:rsidR="00816001" w:rsidRPr="00516210" w:rsidRDefault="008C61F7" w:rsidP="00761A07">
      <w:r>
        <w:rPr>
          <w:b/>
          <w:bCs/>
        </w:rPr>
        <w:t>4</w:t>
      </w:r>
      <w:r w:rsidR="00816001" w:rsidRPr="00516210">
        <w:rPr>
          <w:b/>
          <w:bCs/>
        </w:rPr>
        <w:t>)</w:t>
      </w:r>
      <w:r w:rsidR="00816001" w:rsidRPr="00516210">
        <w:t xml:space="preserve"> paragrahvi</w:t>
      </w:r>
      <w:r w:rsidR="00816001">
        <w:t> </w:t>
      </w:r>
      <w:r w:rsidR="00816001" w:rsidRPr="00516210">
        <w:t xml:space="preserve">32 </w:t>
      </w:r>
      <w:r w:rsidR="00816001" w:rsidRPr="004E0A2F">
        <w:t>täiendatakse lõikega 11 järgmises</w:t>
      </w:r>
      <w:r w:rsidR="00816001" w:rsidRPr="00516210">
        <w:t xml:space="preserve"> sõnastuses:</w:t>
      </w:r>
    </w:p>
    <w:p w14:paraId="51C16A5E" w14:textId="77777777" w:rsidR="00F97B66" w:rsidRDefault="00F97B66" w:rsidP="00761A07">
      <w:r>
        <w:t>„(11) Käesoleva määruse lisa 3 osa I punkti 3 alapunktides b ja c sätestatud esmakordne mõõtmine tuleb käesoleva paragrahvi lõike 10 punktis 2 nimetatud olemasolevale põletusseadmele teostada:</w:t>
      </w:r>
    </w:p>
    <w:p w14:paraId="041A72D1" w14:textId="67DACB71" w:rsidR="00F97B66" w:rsidRDefault="00F97B66" w:rsidP="00761A07">
      <w:r>
        <w:t xml:space="preserve">1) </w:t>
      </w:r>
      <w:r w:rsidRPr="00332DD1">
        <w:t>õhusaasteloa ja keskkonnakompleksloa</w:t>
      </w:r>
      <w:r>
        <w:t xml:space="preserve"> muutmise korral enne 2028. aasta 1. jaanuari ühe aasta jooksul pärast loa muutmist ja alates 2028. aasta 1. jaanuarist muudetud loa puhul teostatakse esimesed mõõtmised nelja kuu jooksul seiretingimuste sätestamisest </w:t>
      </w:r>
      <w:r w:rsidR="00000D42">
        <w:t>loas</w:t>
      </w:r>
      <w:r>
        <w:t>;</w:t>
      </w:r>
    </w:p>
    <w:p w14:paraId="2A9F5E72" w14:textId="537BFC2D" w:rsidR="00816001" w:rsidRDefault="00F97B66" w:rsidP="00761A07">
      <w:pPr>
        <w:pStyle w:val="paragraph"/>
        <w:spacing w:before="0" w:beforeAutospacing="0" w:after="0" w:afterAutospacing="0"/>
        <w:jc w:val="both"/>
        <w:rPr>
          <w:lang w:eastAsia="en-US"/>
          <w14:ligatures w14:val="none"/>
        </w:rPr>
      </w:pPr>
      <w:r>
        <w:t>2) käitise tegevuse registreerimise korral õiguspärase registreeringu taotluse esitamisel hiljemalt 2027. aasta 1. detsembriks ühe aasta jooksul pärast taotluse esitamist ja alates 2027. aasta 1.</w:t>
      </w:r>
      <w:r w:rsidR="00F5486F">
        <w:t> </w:t>
      </w:r>
      <w:r>
        <w:t>detsembrist esitatud taotluse puhul teostatakse esimesed mõõtmised nelja kuu jooksul seiretingimuste sätestamisest registreeringul.“</w:t>
      </w:r>
      <w:r w:rsidR="00F5486F">
        <w:t>;</w:t>
      </w:r>
    </w:p>
    <w:p w14:paraId="56CB3C59" w14:textId="77777777" w:rsidR="00F97B66" w:rsidRPr="00440A87" w:rsidRDefault="00F97B66" w:rsidP="00761A07">
      <w:pPr>
        <w:pStyle w:val="paragraph"/>
        <w:spacing w:before="0" w:beforeAutospacing="0" w:after="0" w:afterAutospacing="0"/>
        <w:jc w:val="both"/>
      </w:pPr>
    </w:p>
    <w:p w14:paraId="3EF70AC3" w14:textId="56862370" w:rsidR="00816001" w:rsidRDefault="008C61F7" w:rsidP="00761A07">
      <w:pPr>
        <w:rPr>
          <w:rStyle w:val="normaltextrun"/>
          <w:rFonts w:eastAsiaTheme="majorEastAsia"/>
        </w:rPr>
      </w:pPr>
      <w:r>
        <w:rPr>
          <w:b/>
          <w:bCs/>
        </w:rPr>
        <w:t>5</w:t>
      </w:r>
      <w:r w:rsidR="00816001" w:rsidRPr="00AC736E">
        <w:rPr>
          <w:b/>
          <w:bCs/>
        </w:rPr>
        <w:t>)</w:t>
      </w:r>
      <w:r w:rsidR="00816001">
        <w:t xml:space="preserve"> </w:t>
      </w:r>
      <w:r w:rsidR="00816001">
        <w:rPr>
          <w:rStyle w:val="normaltextrun"/>
          <w:rFonts w:eastAsiaTheme="majorEastAsia"/>
        </w:rPr>
        <w:t>määruse</w:t>
      </w:r>
      <w:r w:rsidR="00816001" w:rsidRPr="00CB6277">
        <w:rPr>
          <w:rStyle w:val="normaltextrun"/>
          <w:rFonts w:eastAsiaTheme="majorEastAsia"/>
        </w:rPr>
        <w:t xml:space="preserve"> lisa</w:t>
      </w:r>
      <w:r w:rsidR="00816001">
        <w:rPr>
          <w:rStyle w:val="normaltextrun"/>
          <w:rFonts w:eastAsiaTheme="majorEastAsia"/>
        </w:rPr>
        <w:t> </w:t>
      </w:r>
      <w:r w:rsidR="00816001" w:rsidRPr="00CB6277">
        <w:rPr>
          <w:rStyle w:val="normaltextrun"/>
          <w:rFonts w:eastAsiaTheme="majorEastAsia"/>
        </w:rPr>
        <w:t xml:space="preserve">3 </w:t>
      </w:r>
      <w:r w:rsidR="00816001">
        <w:rPr>
          <w:rStyle w:val="normaltextrun"/>
          <w:rFonts w:eastAsiaTheme="majorEastAsia"/>
        </w:rPr>
        <w:t>kehtestatakse uues sõnastuses (lisatud)</w:t>
      </w:r>
      <w:r w:rsidR="00816001" w:rsidRPr="00CB6277">
        <w:rPr>
          <w:rStyle w:val="normaltextrun"/>
          <w:rFonts w:eastAsiaTheme="majorEastAsia"/>
        </w:rPr>
        <w:t>.</w:t>
      </w:r>
    </w:p>
    <w:p w14:paraId="02825138" w14:textId="77777777" w:rsidR="00816001" w:rsidRDefault="00816001" w:rsidP="00761A07">
      <w:pPr>
        <w:rPr>
          <w:rStyle w:val="normaltextrun"/>
          <w:rFonts w:eastAsiaTheme="majorEastAsia"/>
        </w:rPr>
      </w:pPr>
    </w:p>
    <w:p w14:paraId="05CC406C" w14:textId="78712131" w:rsidR="006D5FB6" w:rsidRPr="006D5FB6" w:rsidRDefault="006D5FB6" w:rsidP="00761A07">
      <w:pPr>
        <w:rPr>
          <w:b/>
          <w:bCs/>
        </w:rPr>
      </w:pPr>
      <w:r w:rsidRPr="006D5FB6">
        <w:rPr>
          <w:rStyle w:val="normaltextrun"/>
          <w:rFonts w:eastAsiaTheme="majorEastAsia"/>
          <w:b/>
          <w:bCs/>
        </w:rPr>
        <w:lastRenderedPageBreak/>
        <w:t xml:space="preserve">§ 2. </w:t>
      </w:r>
      <w:r w:rsidRPr="006D5FB6">
        <w:rPr>
          <w:b/>
          <w:bCs/>
        </w:rPr>
        <w:t>Keskkonnaministri 19. detsembri 2017. a määruse nr 60 „Tegevuse künnisvõimsused, millest alates on vajalik paikse heiteallika käitaja registreering, registreeringu taotluse ja tõendi andmekoosseis“ muutmine</w:t>
      </w:r>
    </w:p>
    <w:p w14:paraId="4F407FBC" w14:textId="77777777" w:rsidR="006D5FB6" w:rsidRDefault="006D5FB6" w:rsidP="00761A07">
      <w:pPr>
        <w:rPr>
          <w:rStyle w:val="normaltextrun"/>
          <w:rFonts w:eastAsiaTheme="majorEastAsia"/>
        </w:rPr>
      </w:pPr>
    </w:p>
    <w:p w14:paraId="6085F1E9" w14:textId="5CB66DA9" w:rsidR="006D5FB6" w:rsidRDefault="006D5FB6" w:rsidP="00761A07">
      <w:pPr>
        <w:pStyle w:val="paragraph"/>
        <w:spacing w:before="0" w:beforeAutospacing="0" w:after="0" w:afterAutospacing="0"/>
        <w:jc w:val="both"/>
        <w:textAlignment w:val="baseline"/>
        <w:rPr>
          <w:rStyle w:val="normaltextrun"/>
          <w:rFonts w:eastAsiaTheme="majorEastAsia"/>
          <w:color w:val="000000"/>
          <w:shd w:val="clear" w:color="auto" w:fill="FFFFFF"/>
        </w:rPr>
      </w:pPr>
      <w:r w:rsidRPr="00201FD4">
        <w:rPr>
          <w:rStyle w:val="normaltextrun"/>
          <w:rFonts w:eastAsiaTheme="majorEastAsia"/>
          <w:color w:val="000000"/>
          <w:shd w:val="clear" w:color="auto" w:fill="FFFFFF"/>
        </w:rPr>
        <w:t>Keskkonnaministri 19. detsembri 2017. a määruses nr 60 „Tegevuse künnisvõimsused, millest alates on vajalik paikse heiteallika käitaja registreering, registreeringu taotluse ja tõendi andmekoosseis“ tehakse järgmised muudatused:</w:t>
      </w:r>
    </w:p>
    <w:p w14:paraId="14C5931A" w14:textId="77777777" w:rsidR="007E2D91" w:rsidRPr="00201FD4" w:rsidRDefault="007E2D91" w:rsidP="00761A07">
      <w:pPr>
        <w:pStyle w:val="paragraph"/>
        <w:spacing w:before="0" w:beforeAutospacing="0" w:after="0" w:afterAutospacing="0"/>
        <w:jc w:val="both"/>
        <w:textAlignment w:val="baseline"/>
        <w:rPr>
          <w:rStyle w:val="normaltextrun"/>
          <w:rFonts w:eastAsiaTheme="majorEastAsia"/>
          <w:color w:val="000000" w:themeColor="text1"/>
        </w:rPr>
      </w:pPr>
    </w:p>
    <w:p w14:paraId="0D9E532C" w14:textId="77777777" w:rsidR="006D5FB6" w:rsidRPr="00201FD4" w:rsidRDefault="006D5FB6" w:rsidP="00761A07">
      <w:pPr>
        <w:pStyle w:val="muutmisksk"/>
        <w:spacing w:before="0"/>
        <w:rPr>
          <w:rFonts w:eastAsiaTheme="majorEastAsia"/>
        </w:rPr>
      </w:pPr>
      <w:r w:rsidRPr="00201FD4">
        <w:rPr>
          <w:rFonts w:eastAsiaTheme="majorEastAsia"/>
          <w:b/>
          <w:bCs/>
          <w:color w:val="000000" w:themeColor="text1"/>
        </w:rPr>
        <w:t>1</w:t>
      </w:r>
      <w:r w:rsidRPr="00201FD4">
        <w:rPr>
          <w:rFonts w:eastAsiaTheme="majorEastAsia"/>
          <w:b/>
          <w:bCs/>
        </w:rPr>
        <w:t>)</w:t>
      </w:r>
      <w:r w:rsidRPr="00EB3185">
        <w:rPr>
          <w:rFonts w:eastAsiaTheme="majorEastAsia"/>
        </w:rPr>
        <w:t xml:space="preserve"> </w:t>
      </w:r>
      <w:r w:rsidRPr="00201FD4">
        <w:rPr>
          <w:rFonts w:eastAsiaTheme="majorEastAsia"/>
        </w:rPr>
        <w:t>määruse pealkiri muudetakse ja sõnastatakse järgmiselt:</w:t>
      </w:r>
    </w:p>
    <w:p w14:paraId="0DE980C6" w14:textId="730A5866" w:rsidR="006D5FB6" w:rsidRPr="00201FD4" w:rsidRDefault="006D5FB6" w:rsidP="002010CA">
      <w:pPr>
        <w:pStyle w:val="paragraph"/>
        <w:spacing w:before="0" w:beforeAutospacing="0" w:after="0" w:afterAutospacing="0"/>
        <w:jc w:val="center"/>
        <w:rPr>
          <w:rStyle w:val="normaltextrun"/>
          <w:rFonts w:eastAsiaTheme="majorEastAsia"/>
          <w:color w:val="000000"/>
          <w:shd w:val="clear" w:color="auto" w:fill="FFFFFF"/>
          <w14:ligatures w14:val="none"/>
        </w:rPr>
      </w:pPr>
      <w:r w:rsidRPr="00201FD4">
        <w:rPr>
          <w:rFonts w:eastAsiaTheme="majorEastAsia"/>
        </w:rPr>
        <w:t>„</w:t>
      </w:r>
      <w:r w:rsidRPr="00201FD4">
        <w:rPr>
          <w:rStyle w:val="normaltextrun"/>
          <w:rFonts w:eastAsiaTheme="majorEastAsia"/>
          <w:b/>
          <w:bCs/>
          <w:color w:val="000000"/>
          <w:shd w:val="clear" w:color="auto" w:fill="FFFFFF"/>
        </w:rPr>
        <w:t xml:space="preserve">Tegevuse künnisvõimsused, millest alates on vajalik paikse heiteallika käitaja registreering, registreeringu taotluse ja registreeringu </w:t>
      </w:r>
      <w:r w:rsidRPr="0085152F">
        <w:rPr>
          <w:rStyle w:val="normaltextrun"/>
          <w:rFonts w:eastAsiaTheme="majorEastAsia"/>
          <w:b/>
          <w:bCs/>
          <w:color w:val="000000"/>
          <w:shd w:val="clear" w:color="auto" w:fill="FFFFFF"/>
        </w:rPr>
        <w:t>andmekoosseis</w:t>
      </w:r>
      <w:r w:rsidR="0004256A" w:rsidRPr="0085152F">
        <w:rPr>
          <w:b/>
          <w:bCs/>
        </w:rPr>
        <w:t xml:space="preserve"> </w:t>
      </w:r>
      <w:bookmarkStart w:id="1" w:name="_Hlk221018515"/>
      <w:r w:rsidR="00F5486F">
        <w:rPr>
          <w:b/>
          <w:bCs/>
        </w:rPr>
        <w:t>ning</w:t>
      </w:r>
      <w:r w:rsidR="008C5FD4" w:rsidRPr="0085152F">
        <w:rPr>
          <w:b/>
          <w:bCs/>
        </w:rPr>
        <w:t xml:space="preserve"> </w:t>
      </w:r>
      <w:r w:rsidR="0004256A" w:rsidRPr="0085152F">
        <w:rPr>
          <w:b/>
          <w:bCs/>
        </w:rPr>
        <w:t>registreerimisest vabastatud seadmete loetelu</w:t>
      </w:r>
      <w:bookmarkEnd w:id="1"/>
      <w:r w:rsidRPr="0085152F">
        <w:rPr>
          <w:rStyle w:val="normaltextrun"/>
          <w:rFonts w:eastAsiaTheme="majorEastAsia"/>
          <w:color w:val="000000"/>
          <w:shd w:val="clear" w:color="auto" w:fill="FFFFFF"/>
        </w:rPr>
        <w:t>“</w:t>
      </w:r>
      <w:r w:rsidRPr="00201FD4">
        <w:rPr>
          <w:rStyle w:val="normaltextrun"/>
          <w:rFonts w:eastAsiaTheme="majorEastAsia"/>
          <w:color w:val="000000"/>
          <w:shd w:val="clear" w:color="auto" w:fill="FFFFFF"/>
        </w:rPr>
        <w:t>;</w:t>
      </w:r>
    </w:p>
    <w:p w14:paraId="51FDF1D6" w14:textId="77777777" w:rsidR="006D5FB6" w:rsidRPr="00201FD4" w:rsidRDefault="006D5FB6" w:rsidP="00761A07">
      <w:pPr>
        <w:ind w:left="-17" w:right="51"/>
        <w:rPr>
          <w:bCs/>
        </w:rPr>
      </w:pPr>
    </w:p>
    <w:p w14:paraId="6EE87B6F" w14:textId="15561F45" w:rsidR="002010CA" w:rsidRPr="00201FD4" w:rsidRDefault="006D5FB6" w:rsidP="002010CA">
      <w:pPr>
        <w:pStyle w:val="paragraph"/>
        <w:spacing w:before="0" w:beforeAutospacing="0" w:after="0" w:afterAutospacing="0"/>
        <w:jc w:val="both"/>
        <w:rPr>
          <w:rFonts w:eastAsiaTheme="majorEastAsia"/>
        </w:rPr>
      </w:pPr>
      <w:r w:rsidRPr="00201FD4">
        <w:rPr>
          <w:rFonts w:eastAsiaTheme="majorEastAsia"/>
          <w:b/>
          <w:bCs/>
        </w:rPr>
        <w:t>2)</w:t>
      </w:r>
      <w:r w:rsidRPr="00201FD4">
        <w:rPr>
          <w:rFonts w:eastAsiaTheme="majorEastAsia"/>
        </w:rPr>
        <w:t xml:space="preserve"> </w:t>
      </w:r>
      <w:r w:rsidRPr="00201FD4">
        <w:rPr>
          <w:rStyle w:val="normaltextrun"/>
        </w:rPr>
        <w:t xml:space="preserve">paragrahvi </w:t>
      </w:r>
      <w:r>
        <w:rPr>
          <w:rStyle w:val="normaltextrun"/>
        </w:rPr>
        <w:t xml:space="preserve">1 </w:t>
      </w:r>
      <w:r w:rsidR="002010CA" w:rsidRPr="00201FD4">
        <w:t xml:space="preserve">täiendatakse punktiga </w:t>
      </w:r>
      <w:r w:rsidR="002010CA">
        <w:t>1</w:t>
      </w:r>
      <w:r w:rsidR="002010CA" w:rsidRPr="002010CA">
        <w:rPr>
          <w:vertAlign w:val="superscript"/>
        </w:rPr>
        <w:t>1</w:t>
      </w:r>
      <w:r w:rsidR="002010CA" w:rsidRPr="00201FD4">
        <w:t xml:space="preserve"> järgmises sõnastuses</w:t>
      </w:r>
      <w:r w:rsidR="002010CA" w:rsidRPr="00201FD4">
        <w:rPr>
          <w:rFonts w:eastAsiaTheme="majorEastAsia"/>
        </w:rPr>
        <w:t>:</w:t>
      </w:r>
    </w:p>
    <w:p w14:paraId="67D44D07" w14:textId="300F6E0F" w:rsidR="002010CA" w:rsidRPr="00201FD4" w:rsidRDefault="002010CA" w:rsidP="002010CA">
      <w:r w:rsidRPr="00201FD4">
        <w:rPr>
          <w:rStyle w:val="normaltextrun"/>
          <w:rFonts w:eastAsiaTheme="majorEastAsia"/>
        </w:rPr>
        <w:t>„</w:t>
      </w:r>
      <w:r w:rsidR="000F047E">
        <w:rPr>
          <w:rStyle w:val="normaltextrun"/>
          <w:rFonts w:eastAsiaTheme="majorEastAsia"/>
        </w:rPr>
        <w:t>1</w:t>
      </w:r>
      <w:r w:rsidR="000F047E" w:rsidRPr="000F047E">
        <w:rPr>
          <w:rStyle w:val="normaltextrun"/>
          <w:rFonts w:eastAsiaTheme="majorEastAsia"/>
          <w:vertAlign w:val="superscript"/>
        </w:rPr>
        <w:t>1</w:t>
      </w:r>
      <w:r w:rsidRPr="00201FD4">
        <w:rPr>
          <w:rStyle w:val="normaltextrun"/>
          <w:rFonts w:eastAsiaTheme="majorEastAsia"/>
        </w:rPr>
        <w:t xml:space="preserve">) </w:t>
      </w:r>
      <w:r w:rsidRPr="00201FD4">
        <w:t>tema põletusseadme soojussisendile vastav nimisoojusvõimsus on 1 </w:t>
      </w:r>
      <w:proofErr w:type="spellStart"/>
      <w:r w:rsidRPr="00201FD4">
        <w:t>MW</w:t>
      </w:r>
      <w:r w:rsidRPr="00201FD4">
        <w:rPr>
          <w:vertAlign w:val="subscript"/>
        </w:rPr>
        <w:t>th</w:t>
      </w:r>
      <w:proofErr w:type="spellEnd"/>
      <w:r w:rsidRPr="00201FD4">
        <w:t xml:space="preserve"> või suurem ning 5 </w:t>
      </w:r>
      <w:proofErr w:type="spellStart"/>
      <w:r w:rsidRPr="00201FD4">
        <w:t>MW</w:t>
      </w:r>
      <w:r w:rsidRPr="00201FD4">
        <w:rPr>
          <w:vertAlign w:val="subscript"/>
        </w:rPr>
        <w:t>th</w:t>
      </w:r>
      <w:proofErr w:type="spellEnd"/>
      <w:r w:rsidRPr="00201FD4">
        <w:t xml:space="preserve"> või väiksem</w:t>
      </w:r>
      <w:r w:rsidR="009811E0">
        <w:t>;</w:t>
      </w:r>
      <w:r w:rsidRPr="00201FD4">
        <w:t>“;</w:t>
      </w:r>
    </w:p>
    <w:p w14:paraId="74B8EA82" w14:textId="77777777" w:rsidR="006D5FB6" w:rsidRPr="00201FD4" w:rsidRDefault="006D5FB6" w:rsidP="00761A07"/>
    <w:p w14:paraId="00D36D8A" w14:textId="77777777" w:rsidR="002010CA" w:rsidRDefault="006D5FB6" w:rsidP="002010CA">
      <w:pPr>
        <w:pStyle w:val="paragraph"/>
        <w:spacing w:before="0" w:beforeAutospacing="0" w:after="0" w:afterAutospacing="0"/>
        <w:jc w:val="both"/>
        <w:rPr>
          <w:rStyle w:val="normaltextrun"/>
        </w:rPr>
      </w:pPr>
      <w:r w:rsidRPr="00201FD4">
        <w:rPr>
          <w:b/>
          <w:bCs/>
        </w:rPr>
        <w:t>3)</w:t>
      </w:r>
      <w:r w:rsidRPr="00201FD4">
        <w:t xml:space="preserve"> paragrahvi 1 </w:t>
      </w:r>
      <w:r w:rsidR="002010CA">
        <w:rPr>
          <w:rStyle w:val="normaltextrun"/>
        </w:rPr>
        <w:t>punkt 2 sõnastatakse järgmiselt:</w:t>
      </w:r>
    </w:p>
    <w:p w14:paraId="4A1DEE8B" w14:textId="2E03742E" w:rsidR="002010CA" w:rsidRDefault="002010CA" w:rsidP="002010CA">
      <w:pPr>
        <w:pStyle w:val="paragraph"/>
        <w:spacing w:before="0" w:beforeAutospacing="0" w:after="0" w:afterAutospacing="0"/>
        <w:jc w:val="both"/>
        <w:rPr>
          <w:rStyle w:val="normaltextrun"/>
        </w:rPr>
      </w:pPr>
      <w:r>
        <w:rPr>
          <w:rStyle w:val="normaltextrun"/>
        </w:rPr>
        <w:t>„</w:t>
      </w:r>
      <w:r w:rsidRPr="00531050">
        <w:t>2)</w:t>
      </w:r>
      <w:r>
        <w:t xml:space="preserve"> </w:t>
      </w:r>
      <w:r w:rsidRPr="00531050">
        <w:t xml:space="preserve">tema põletusseadme soojussisendile vastav nimisoojusvõimsus on 1 </w:t>
      </w:r>
      <w:proofErr w:type="spellStart"/>
      <w:r w:rsidRPr="00531050">
        <w:t>MW</w:t>
      </w:r>
      <w:r w:rsidRPr="00531050">
        <w:rPr>
          <w:vertAlign w:val="subscript"/>
        </w:rPr>
        <w:t>th</w:t>
      </w:r>
      <w:proofErr w:type="spellEnd"/>
      <w:r>
        <w:t xml:space="preserve"> </w:t>
      </w:r>
      <w:r w:rsidRPr="00531050">
        <w:t>või suurem</w:t>
      </w:r>
      <w:r>
        <w:t xml:space="preserve"> ning väiksem kui 50 </w:t>
      </w:r>
      <w:proofErr w:type="spellStart"/>
      <w:r>
        <w:t>MW</w:t>
      </w:r>
      <w:r w:rsidRPr="00747473">
        <w:rPr>
          <w:vertAlign w:val="subscript"/>
        </w:rPr>
        <w:t>th</w:t>
      </w:r>
      <w:proofErr w:type="spellEnd"/>
      <w:r w:rsidRPr="00531050">
        <w:t xml:space="preserve"> ja põletusseade </w:t>
      </w:r>
      <w:r w:rsidRPr="0009270A">
        <w:t>töötab kuni 500 töötundi aastas.</w:t>
      </w:r>
      <w:r>
        <w:t>“;</w:t>
      </w:r>
    </w:p>
    <w:p w14:paraId="2A1DDF58" w14:textId="77777777" w:rsidR="006D5FB6" w:rsidRPr="00201FD4" w:rsidRDefault="006D5FB6" w:rsidP="00761A07">
      <w:pPr>
        <w:pStyle w:val="paragraph"/>
        <w:spacing w:before="0" w:beforeAutospacing="0" w:after="0" w:afterAutospacing="0"/>
        <w:jc w:val="both"/>
        <w:rPr>
          <w:rStyle w:val="normaltextrun"/>
          <w:rFonts w:eastAsiaTheme="majorEastAsia"/>
          <w:shd w:val="clear" w:color="auto" w:fill="FFFFFF"/>
        </w:rPr>
      </w:pPr>
    </w:p>
    <w:p w14:paraId="42759B4D" w14:textId="275A1A14" w:rsidR="001A09AE" w:rsidRDefault="006D5FB6" w:rsidP="00761A07">
      <w:pPr>
        <w:pStyle w:val="paragraph"/>
        <w:spacing w:before="0" w:beforeAutospacing="0" w:after="0" w:afterAutospacing="0"/>
        <w:jc w:val="both"/>
      </w:pPr>
      <w:r w:rsidRPr="00201FD4">
        <w:rPr>
          <w:rFonts w:eastAsiaTheme="majorEastAsia"/>
          <w:b/>
          <w:bCs/>
          <w:color w:val="000000" w:themeColor="text1"/>
        </w:rPr>
        <w:t>4</w:t>
      </w:r>
      <w:r w:rsidRPr="00201FD4">
        <w:rPr>
          <w:rFonts w:eastAsiaTheme="majorEastAsia"/>
        </w:rPr>
        <w:t xml:space="preserve">) </w:t>
      </w:r>
      <w:r w:rsidRPr="00201FD4">
        <w:t xml:space="preserve">paragrahvi 2 lõike 2 punkt 4 </w:t>
      </w:r>
      <w:r w:rsidR="001A09AE">
        <w:t xml:space="preserve">sõnastatakse järgmiselt: </w:t>
      </w:r>
    </w:p>
    <w:p w14:paraId="570E0DC8" w14:textId="504E8A8E" w:rsidR="006D5FB6" w:rsidRPr="00201FD4" w:rsidRDefault="001A09AE" w:rsidP="00761A07">
      <w:pPr>
        <w:pStyle w:val="paragraph"/>
        <w:spacing w:before="0" w:beforeAutospacing="0" w:after="0" w:afterAutospacing="0"/>
        <w:jc w:val="both"/>
      </w:pPr>
      <w:r>
        <w:t xml:space="preserve">„4) </w:t>
      </w:r>
      <w:r w:rsidR="006D5FB6" w:rsidRPr="00201FD4">
        <w:t>põletusseadme</w:t>
      </w:r>
      <w:r w:rsidR="00202B2E">
        <w:t xml:space="preserve">te </w:t>
      </w:r>
      <w:r w:rsidR="00F1434D">
        <w:t>ja</w:t>
      </w:r>
      <w:r w:rsidR="006D5FB6" w:rsidRPr="00201FD4">
        <w:t xml:space="preserve"> </w:t>
      </w:r>
      <w:r w:rsidR="00202B2E">
        <w:t>kasutatav</w:t>
      </w:r>
      <w:r w:rsidR="00F1434D">
        <w:t>a</w:t>
      </w:r>
      <w:r w:rsidR="00202B2E">
        <w:t xml:space="preserve"> </w:t>
      </w:r>
      <w:r w:rsidR="006D5FB6" w:rsidRPr="00201FD4">
        <w:t>kütus</w:t>
      </w:r>
      <w:r w:rsidR="00F1434D">
        <w:t>e kohta</w:t>
      </w:r>
      <w:r w:rsidR="006D5FB6" w:rsidRPr="00201FD4">
        <w:t xml:space="preserve"> </w:t>
      </w:r>
      <w:r w:rsidR="00F1434D">
        <w:t>ning</w:t>
      </w:r>
      <w:r w:rsidR="00202B2E">
        <w:t xml:space="preserve"> </w:t>
      </w:r>
      <w:r w:rsidR="00202B2E" w:rsidRPr="00202B2E">
        <w:t>välisõhku väljutat</w:t>
      </w:r>
      <w:r w:rsidR="00202B2E">
        <w:t>avate</w:t>
      </w:r>
      <w:r w:rsidR="00202B2E" w:rsidRPr="00202B2E">
        <w:t xml:space="preserve"> saasteainete heitkogused</w:t>
      </w:r>
      <w:r w:rsidR="004C01FE">
        <w:t>;</w:t>
      </w:r>
      <w:r w:rsidR="006D5FB6" w:rsidRPr="00201FD4">
        <w:t>“;</w:t>
      </w:r>
    </w:p>
    <w:p w14:paraId="51339130" w14:textId="77777777" w:rsidR="006D5FB6" w:rsidRPr="00201FD4" w:rsidRDefault="006D5FB6" w:rsidP="00761A07">
      <w:pPr>
        <w:pStyle w:val="paragraph"/>
        <w:spacing w:before="0" w:beforeAutospacing="0" w:after="0" w:afterAutospacing="0"/>
        <w:jc w:val="both"/>
      </w:pPr>
    </w:p>
    <w:p w14:paraId="4255CEFB" w14:textId="77777777" w:rsidR="006D5FB6" w:rsidRPr="00201FD4" w:rsidRDefault="006D5FB6" w:rsidP="00761A07">
      <w:pPr>
        <w:pStyle w:val="paragraph"/>
        <w:spacing w:before="0" w:beforeAutospacing="0" w:after="0" w:afterAutospacing="0"/>
        <w:jc w:val="both"/>
        <w:rPr>
          <w:rFonts w:eastAsiaTheme="majorEastAsia"/>
        </w:rPr>
      </w:pPr>
      <w:r w:rsidRPr="00201FD4">
        <w:rPr>
          <w:b/>
          <w:bCs/>
        </w:rPr>
        <w:t>5)</w:t>
      </w:r>
      <w:r w:rsidRPr="00201FD4">
        <w:t xml:space="preserve"> paragrahvi 2 lõiget 2 täiendatakse punkti</w:t>
      </w:r>
      <w:r>
        <w:t>de</w:t>
      </w:r>
      <w:r w:rsidRPr="00201FD4">
        <w:t xml:space="preserve">ga 6 </w:t>
      </w:r>
      <w:r>
        <w:t xml:space="preserve">ja 7 </w:t>
      </w:r>
      <w:r w:rsidRPr="00201FD4">
        <w:t>järgmises sõnastuses</w:t>
      </w:r>
      <w:r w:rsidRPr="00201FD4">
        <w:rPr>
          <w:rFonts w:eastAsiaTheme="majorEastAsia"/>
        </w:rPr>
        <w:t>:</w:t>
      </w:r>
    </w:p>
    <w:p w14:paraId="70F24647" w14:textId="2A95E684" w:rsidR="006D5FB6" w:rsidRDefault="006D5FB6" w:rsidP="00761A07">
      <w:pPr>
        <w:pStyle w:val="paragraph"/>
        <w:spacing w:before="0" w:beforeAutospacing="0" w:after="0" w:afterAutospacing="0"/>
        <w:jc w:val="both"/>
        <w:rPr>
          <w:rFonts w:eastAsiaTheme="majorEastAsia"/>
        </w:rPr>
      </w:pPr>
      <w:r w:rsidRPr="00201FD4">
        <w:rPr>
          <w:rFonts w:eastAsiaTheme="majorEastAsia"/>
        </w:rPr>
        <w:t xml:space="preserve">„6) </w:t>
      </w:r>
      <w:r w:rsidR="004C01FE">
        <w:rPr>
          <w:rFonts w:eastAsiaTheme="majorEastAsia"/>
        </w:rPr>
        <w:t>hinnangu</w:t>
      </w:r>
      <w:r w:rsidR="00111079">
        <w:rPr>
          <w:rFonts w:eastAsiaTheme="majorEastAsia"/>
        </w:rPr>
        <w:t>s</w:t>
      </w:r>
      <w:r w:rsidR="004C01FE">
        <w:rPr>
          <w:rFonts w:eastAsiaTheme="majorEastAsia"/>
        </w:rPr>
        <w:t xml:space="preserve">t, kuidas tagatakse </w:t>
      </w:r>
      <w:r>
        <w:t>keskmise võimsusega põletusseadmetest välisõhku eralduvate saasteainete heite vastavus</w:t>
      </w:r>
      <w:r w:rsidR="004C01FE">
        <w:t xml:space="preserve"> </w:t>
      </w:r>
      <w:r w:rsidR="004C01FE" w:rsidRPr="004C01FE">
        <w:t>piirväärtustele</w:t>
      </w:r>
      <w:r>
        <w:t>;</w:t>
      </w:r>
    </w:p>
    <w:p w14:paraId="197EFC7E" w14:textId="532BDE7C" w:rsidR="006D5FB6" w:rsidRPr="00201FD4" w:rsidRDefault="006D5FB6" w:rsidP="00761A07">
      <w:pPr>
        <w:pStyle w:val="paragraph"/>
        <w:spacing w:before="0" w:beforeAutospacing="0" w:after="0" w:afterAutospacing="0"/>
        <w:jc w:val="both"/>
        <w:rPr>
          <w:rFonts w:eastAsiaTheme="majorEastAsia"/>
        </w:rPr>
      </w:pPr>
      <w:r>
        <w:rPr>
          <w:rFonts w:eastAsiaTheme="majorEastAsia"/>
        </w:rPr>
        <w:t xml:space="preserve">7) </w:t>
      </w:r>
      <w:bookmarkStart w:id="2" w:name="_Hlk221608757"/>
      <w:r w:rsidRPr="00201FD4">
        <w:rPr>
          <w:rFonts w:eastAsiaTheme="majorEastAsia"/>
        </w:rPr>
        <w:t>keskmise võimsusega põletusseadmete heite seire</w:t>
      </w:r>
      <w:r w:rsidR="00E72945">
        <w:rPr>
          <w:rFonts w:eastAsiaTheme="majorEastAsia"/>
        </w:rPr>
        <w:t>andme</w:t>
      </w:r>
      <w:r w:rsidR="00111079">
        <w:rPr>
          <w:rFonts w:eastAsiaTheme="majorEastAsia"/>
        </w:rPr>
        <w:t>test, mis sisaldavad seiratav</w:t>
      </w:r>
      <w:r w:rsidR="00111F5B">
        <w:rPr>
          <w:rFonts w:eastAsiaTheme="majorEastAsia"/>
        </w:rPr>
        <w:t>a</w:t>
      </w:r>
      <w:r w:rsidR="002E317A">
        <w:rPr>
          <w:rFonts w:eastAsiaTheme="majorEastAsia"/>
        </w:rPr>
        <w:t>te</w:t>
      </w:r>
      <w:r w:rsidR="00111F5B">
        <w:rPr>
          <w:rFonts w:eastAsiaTheme="majorEastAsia"/>
        </w:rPr>
        <w:t xml:space="preserve"> saasteaine</w:t>
      </w:r>
      <w:r w:rsidR="002E317A">
        <w:rPr>
          <w:rFonts w:eastAsiaTheme="majorEastAsia"/>
        </w:rPr>
        <w:t>te</w:t>
      </w:r>
      <w:r w:rsidR="003F4AF1">
        <w:rPr>
          <w:rFonts w:eastAsiaTheme="majorEastAsia"/>
        </w:rPr>
        <w:t xml:space="preserve"> andmeid </w:t>
      </w:r>
      <w:r w:rsidR="00155930">
        <w:rPr>
          <w:rFonts w:eastAsiaTheme="majorEastAsia"/>
        </w:rPr>
        <w:t>kasutava kütuse</w:t>
      </w:r>
      <w:r w:rsidR="002E317A">
        <w:rPr>
          <w:rFonts w:eastAsiaTheme="majorEastAsia"/>
        </w:rPr>
        <w:t>liigi kohta</w:t>
      </w:r>
      <w:r w:rsidR="00155930">
        <w:rPr>
          <w:rFonts w:eastAsiaTheme="majorEastAsia"/>
        </w:rPr>
        <w:t xml:space="preserve"> </w:t>
      </w:r>
      <w:r w:rsidR="00E72945" w:rsidRPr="00E72945">
        <w:rPr>
          <w:rFonts w:eastAsiaTheme="majorEastAsia"/>
        </w:rPr>
        <w:t xml:space="preserve">heiteallikate ja tehnoloogiaseadmete kaupa </w:t>
      </w:r>
      <w:r w:rsidR="00155930">
        <w:rPr>
          <w:rFonts w:eastAsiaTheme="majorEastAsia"/>
        </w:rPr>
        <w:t>ning</w:t>
      </w:r>
      <w:r w:rsidR="00111079">
        <w:rPr>
          <w:rFonts w:eastAsiaTheme="majorEastAsia"/>
        </w:rPr>
        <w:t xml:space="preserve"> </w:t>
      </w:r>
      <w:r w:rsidR="005D1B09">
        <w:rPr>
          <w:rFonts w:eastAsiaTheme="majorEastAsia"/>
        </w:rPr>
        <w:t xml:space="preserve">seireperioodi </w:t>
      </w:r>
      <w:r w:rsidRPr="00201FD4">
        <w:t>atmosfääriõhu kaitse seaduse § 105 lõike 3 alusel kehtestatud määruse kohaselt</w:t>
      </w:r>
      <w:r w:rsidRPr="00201FD4">
        <w:rPr>
          <w:rFonts w:eastAsiaTheme="majorEastAsia"/>
        </w:rPr>
        <w:t>.“;</w:t>
      </w:r>
      <w:bookmarkEnd w:id="2"/>
    </w:p>
    <w:p w14:paraId="37A93A6D" w14:textId="77777777" w:rsidR="006D5FB6" w:rsidRPr="00201FD4" w:rsidRDefault="006D5FB6" w:rsidP="00761A07">
      <w:pPr>
        <w:pStyle w:val="paragraph"/>
        <w:spacing w:before="0" w:beforeAutospacing="0" w:after="0" w:afterAutospacing="0"/>
        <w:jc w:val="both"/>
        <w:rPr>
          <w:rFonts w:eastAsiaTheme="majorEastAsia"/>
        </w:rPr>
      </w:pPr>
    </w:p>
    <w:p w14:paraId="72333A77" w14:textId="77777777" w:rsidR="006D5FB6" w:rsidRPr="00201FD4" w:rsidRDefault="006D5FB6" w:rsidP="00761A07">
      <w:pPr>
        <w:pStyle w:val="paragraph"/>
        <w:spacing w:before="0" w:beforeAutospacing="0" w:after="0" w:afterAutospacing="0"/>
        <w:jc w:val="both"/>
      </w:pPr>
      <w:r w:rsidRPr="00201FD4">
        <w:rPr>
          <w:rStyle w:val="normaltextrun"/>
          <w:b/>
          <w:bCs/>
        </w:rPr>
        <w:t xml:space="preserve">6) </w:t>
      </w:r>
      <w:r w:rsidRPr="00201FD4">
        <w:t>paragrahvi 2 täiendatakse lõikega 3 järgmises sõnastuses:</w:t>
      </w:r>
    </w:p>
    <w:p w14:paraId="3256E363" w14:textId="1821A025" w:rsidR="006D5FB6" w:rsidRPr="00201FD4" w:rsidRDefault="006D5FB6" w:rsidP="00761A07">
      <w:pPr>
        <w:pStyle w:val="paragraph"/>
        <w:spacing w:before="0" w:beforeAutospacing="0" w:after="0" w:afterAutospacing="0"/>
        <w:jc w:val="both"/>
        <w:rPr>
          <w:rStyle w:val="normaltextrun"/>
          <w:b/>
          <w:bCs/>
        </w:rPr>
      </w:pPr>
      <w:r w:rsidRPr="00201FD4">
        <w:t xml:space="preserve">„(3) </w:t>
      </w:r>
      <w:bookmarkStart w:id="3" w:name="_Hlk221608798"/>
      <w:r w:rsidRPr="00201FD4">
        <w:t xml:space="preserve">Registreeringu taotleja märgib, </w:t>
      </w:r>
      <w:r w:rsidRPr="00A23C56">
        <w:t>millist taotluses esitatavat teavet tuleb lugeda ärisaladuseks</w:t>
      </w:r>
      <w:r w:rsidR="00F5486F">
        <w:t>,</w:t>
      </w:r>
      <w:r w:rsidRPr="00A23C56">
        <w:t xml:space="preserve"> ja</w:t>
      </w:r>
      <w:r w:rsidR="00C85C3E">
        <w:t xml:space="preserve"> </w:t>
      </w:r>
      <w:r w:rsidRPr="00A23C56">
        <w:t>põhjendab seda</w:t>
      </w:r>
      <w:r w:rsidR="00C85C3E">
        <w:t xml:space="preserve"> </w:t>
      </w:r>
      <w:r w:rsidRPr="00A23C56">
        <w:t>ebaausa konkurentsi takistamise ja ärisaladuse kaitse seaduse § 5 lõike 2</w:t>
      </w:r>
      <w:r w:rsidR="005B666F">
        <w:t xml:space="preserve"> kohaselt</w:t>
      </w:r>
      <w:r w:rsidRPr="00A23C56">
        <w:t>.</w:t>
      </w:r>
      <w:r w:rsidRPr="00201FD4">
        <w:t>“;</w:t>
      </w:r>
      <w:bookmarkEnd w:id="3"/>
    </w:p>
    <w:p w14:paraId="4A5E260E" w14:textId="77777777" w:rsidR="006D5FB6" w:rsidRPr="00201FD4" w:rsidRDefault="006D5FB6" w:rsidP="00761A07">
      <w:pPr>
        <w:pStyle w:val="paragraph"/>
        <w:spacing w:before="0" w:beforeAutospacing="0" w:after="0" w:afterAutospacing="0"/>
        <w:jc w:val="both"/>
        <w:rPr>
          <w:rStyle w:val="normaltextrun"/>
        </w:rPr>
      </w:pPr>
    </w:p>
    <w:p w14:paraId="18E6BFCE" w14:textId="77777777" w:rsidR="006D5FB6" w:rsidRPr="00201FD4" w:rsidRDefault="006D5FB6" w:rsidP="00761A07">
      <w:pPr>
        <w:pStyle w:val="paragraph"/>
        <w:spacing w:before="0" w:beforeAutospacing="0" w:after="0" w:afterAutospacing="0"/>
        <w:jc w:val="both"/>
        <w:rPr>
          <w:rStyle w:val="normaltextrun"/>
          <w:b/>
          <w:bCs/>
        </w:rPr>
      </w:pPr>
      <w:r w:rsidRPr="00201FD4">
        <w:rPr>
          <w:rStyle w:val="normaltextrun"/>
          <w:b/>
          <w:bCs/>
        </w:rPr>
        <w:t xml:space="preserve">7) </w:t>
      </w:r>
      <w:r w:rsidRPr="00201FD4">
        <w:t>paragrahvi 2</w:t>
      </w:r>
      <w:r w:rsidRPr="00201FD4">
        <w:rPr>
          <w:vertAlign w:val="superscript"/>
        </w:rPr>
        <w:t>1</w:t>
      </w:r>
      <w:r w:rsidRPr="00201FD4">
        <w:t xml:space="preserve"> lõike 1 punktid 3 ja 5 tunnistatakse kehtetuks;</w:t>
      </w:r>
    </w:p>
    <w:p w14:paraId="6758F7B5" w14:textId="77777777" w:rsidR="006D5FB6" w:rsidRPr="00201FD4" w:rsidRDefault="006D5FB6" w:rsidP="00761A07">
      <w:pPr>
        <w:pStyle w:val="paragraph"/>
        <w:spacing w:before="0" w:beforeAutospacing="0" w:after="0" w:afterAutospacing="0"/>
        <w:jc w:val="both"/>
        <w:rPr>
          <w:rStyle w:val="normaltextrun"/>
        </w:rPr>
      </w:pPr>
    </w:p>
    <w:p w14:paraId="5B23CB98" w14:textId="77777777" w:rsidR="006D5FB6" w:rsidRPr="00201FD4" w:rsidRDefault="006D5FB6" w:rsidP="00761A07">
      <w:pPr>
        <w:pStyle w:val="paragraph"/>
        <w:spacing w:before="0" w:beforeAutospacing="0" w:after="0" w:afterAutospacing="0"/>
        <w:jc w:val="both"/>
      </w:pPr>
      <w:r w:rsidRPr="00201FD4">
        <w:rPr>
          <w:rStyle w:val="normaltextrun"/>
          <w:b/>
          <w:bCs/>
        </w:rPr>
        <w:t>8)</w:t>
      </w:r>
      <w:r w:rsidRPr="00201FD4">
        <w:rPr>
          <w:rStyle w:val="normaltextrun"/>
        </w:rPr>
        <w:t xml:space="preserve"> paragrahvi </w:t>
      </w:r>
      <w:r w:rsidRPr="00201FD4">
        <w:t>2</w:t>
      </w:r>
      <w:r w:rsidRPr="00201FD4">
        <w:rPr>
          <w:vertAlign w:val="superscript"/>
        </w:rPr>
        <w:t>1</w:t>
      </w:r>
      <w:r w:rsidRPr="00201FD4">
        <w:t xml:space="preserve"> lõike 1 punkt 7 sõnastatakse järgmiselt:</w:t>
      </w:r>
    </w:p>
    <w:p w14:paraId="07467531" w14:textId="77777777" w:rsidR="006D5FB6" w:rsidRPr="00201FD4" w:rsidRDefault="006D5FB6" w:rsidP="00761A07">
      <w:pPr>
        <w:pStyle w:val="paragraph"/>
        <w:spacing w:before="0" w:beforeAutospacing="0" w:after="0" w:afterAutospacing="0"/>
        <w:jc w:val="both"/>
        <w:rPr>
          <w:rFonts w:eastAsiaTheme="majorEastAsia"/>
        </w:rPr>
      </w:pPr>
      <w:r w:rsidRPr="00201FD4">
        <w:t>„7) käitise tegevuse lühikirjeldus.“</w:t>
      </w:r>
      <w:r w:rsidRPr="00201FD4">
        <w:rPr>
          <w:rFonts w:eastAsiaTheme="majorEastAsia"/>
        </w:rPr>
        <w:t>;</w:t>
      </w:r>
    </w:p>
    <w:p w14:paraId="350A8CA7" w14:textId="77777777" w:rsidR="006D5FB6" w:rsidRPr="00201FD4" w:rsidRDefault="006D5FB6" w:rsidP="00761A07">
      <w:pPr>
        <w:pStyle w:val="paragraph"/>
        <w:spacing w:before="0" w:beforeAutospacing="0" w:after="0" w:afterAutospacing="0"/>
        <w:jc w:val="both"/>
        <w:rPr>
          <w:rStyle w:val="normaltextrun"/>
        </w:rPr>
      </w:pPr>
    </w:p>
    <w:p w14:paraId="70C2B0D1" w14:textId="6DA4534D" w:rsidR="006D5FB6" w:rsidRPr="00201FD4" w:rsidRDefault="006D5FB6" w:rsidP="00761A07">
      <w:pPr>
        <w:pStyle w:val="paragraph"/>
        <w:spacing w:before="0" w:beforeAutospacing="0" w:after="0" w:afterAutospacing="0"/>
        <w:jc w:val="both"/>
        <w:rPr>
          <w:rStyle w:val="normaltextrun"/>
        </w:rPr>
      </w:pPr>
      <w:r w:rsidRPr="00201FD4">
        <w:rPr>
          <w:rStyle w:val="normaltextrun"/>
          <w:b/>
          <w:bCs/>
        </w:rPr>
        <w:t>9)</w:t>
      </w:r>
      <w:r w:rsidRPr="00201FD4">
        <w:rPr>
          <w:rStyle w:val="normaltextrun"/>
        </w:rPr>
        <w:t xml:space="preserve"> paragrahvi </w:t>
      </w:r>
      <w:r w:rsidRPr="00201FD4">
        <w:t>2</w:t>
      </w:r>
      <w:r w:rsidRPr="00201FD4">
        <w:rPr>
          <w:vertAlign w:val="superscript"/>
        </w:rPr>
        <w:t>1</w:t>
      </w:r>
      <w:r w:rsidRPr="00201FD4">
        <w:t xml:space="preserve"> lõike 2 punktis 2 </w:t>
      </w:r>
      <w:r w:rsidRPr="00201FD4">
        <w:rPr>
          <w:bCs/>
        </w:rPr>
        <w:t>asendatakse tekstiosa „, millele registreeringut soovitakse“ tekstiosaga „</w:t>
      </w:r>
      <w:r w:rsidRPr="00201FD4">
        <w:t>e-äriregistri andmetel“</w:t>
      </w:r>
      <w:r w:rsidRPr="00201FD4">
        <w:rPr>
          <w:rFonts w:eastAsiaTheme="majorEastAsia"/>
        </w:rPr>
        <w:t>;</w:t>
      </w:r>
    </w:p>
    <w:p w14:paraId="78062D12" w14:textId="77777777" w:rsidR="006D5FB6" w:rsidRPr="00201FD4" w:rsidRDefault="006D5FB6" w:rsidP="00761A07">
      <w:pPr>
        <w:pStyle w:val="paragraph"/>
        <w:spacing w:before="0" w:beforeAutospacing="0" w:after="0" w:afterAutospacing="0"/>
        <w:jc w:val="both"/>
        <w:rPr>
          <w:rStyle w:val="normaltextrun"/>
        </w:rPr>
      </w:pPr>
    </w:p>
    <w:p w14:paraId="1FFC0227" w14:textId="77777777" w:rsidR="006D5FB6" w:rsidRPr="00201FD4" w:rsidRDefault="006D5FB6" w:rsidP="00761A07">
      <w:pPr>
        <w:pStyle w:val="paragraph"/>
        <w:spacing w:before="0" w:beforeAutospacing="0" w:after="0" w:afterAutospacing="0"/>
        <w:jc w:val="both"/>
        <w:rPr>
          <w:rStyle w:val="normaltextrun"/>
        </w:rPr>
      </w:pPr>
      <w:r w:rsidRPr="00201FD4">
        <w:rPr>
          <w:rStyle w:val="normaltextrun"/>
          <w:b/>
          <w:bCs/>
        </w:rPr>
        <w:t>10)</w:t>
      </w:r>
      <w:r w:rsidRPr="00201FD4">
        <w:rPr>
          <w:rStyle w:val="normaltextrun"/>
        </w:rPr>
        <w:t xml:space="preserve"> paragrahvi </w:t>
      </w:r>
      <w:r w:rsidRPr="00201FD4">
        <w:t>2</w:t>
      </w:r>
      <w:r w:rsidRPr="00201FD4">
        <w:rPr>
          <w:vertAlign w:val="superscript"/>
        </w:rPr>
        <w:t>1</w:t>
      </w:r>
      <w:r w:rsidRPr="00201FD4">
        <w:t xml:space="preserve"> lõikes 3 </w:t>
      </w:r>
      <w:r w:rsidRPr="00201FD4">
        <w:rPr>
          <w:bCs/>
        </w:rPr>
        <w:t>asendatakse tekstiosa „tegevuse taotletav alustamisaeg“</w:t>
      </w:r>
      <w:r w:rsidRPr="00201FD4">
        <w:t xml:space="preserve"> tekstiosaga „registreeringu taotletav kehtima hakkamise aeg“;</w:t>
      </w:r>
    </w:p>
    <w:p w14:paraId="21EB5A53" w14:textId="77777777" w:rsidR="006D5FB6" w:rsidRPr="00201FD4" w:rsidRDefault="006D5FB6" w:rsidP="00761A07">
      <w:pPr>
        <w:pStyle w:val="paragraph"/>
        <w:spacing w:before="0" w:beforeAutospacing="0" w:after="0" w:afterAutospacing="0"/>
        <w:jc w:val="both"/>
        <w:rPr>
          <w:rStyle w:val="normaltextrun"/>
        </w:rPr>
      </w:pPr>
    </w:p>
    <w:p w14:paraId="5CF4F8EB" w14:textId="5B413646" w:rsidR="006D5FB6" w:rsidRPr="00201FD4" w:rsidRDefault="006D5FB6" w:rsidP="00761A07">
      <w:pPr>
        <w:pStyle w:val="paragraph"/>
        <w:spacing w:before="0" w:beforeAutospacing="0" w:after="0" w:afterAutospacing="0"/>
        <w:jc w:val="both"/>
        <w:rPr>
          <w:rFonts w:eastAsiaTheme="majorEastAsia"/>
        </w:rPr>
      </w:pPr>
      <w:r w:rsidRPr="00201FD4">
        <w:rPr>
          <w:rStyle w:val="normaltextrun"/>
          <w:b/>
          <w:bCs/>
        </w:rPr>
        <w:t>11)</w:t>
      </w:r>
      <w:r w:rsidRPr="00201FD4">
        <w:rPr>
          <w:rStyle w:val="normaltextrun"/>
        </w:rPr>
        <w:t xml:space="preserve"> paragrahvi 2</w:t>
      </w:r>
      <w:r w:rsidRPr="00201FD4">
        <w:rPr>
          <w:rStyle w:val="normaltextrun"/>
          <w:vertAlign w:val="superscript"/>
        </w:rPr>
        <w:t>2</w:t>
      </w:r>
      <w:r w:rsidRPr="00201FD4">
        <w:rPr>
          <w:rStyle w:val="normaltextrun"/>
        </w:rPr>
        <w:t xml:space="preserve"> lõike 1 punktis 1 asendatakse tekstiosa „number kaardil või plaanil“</w:t>
      </w:r>
      <w:r w:rsidRPr="00201FD4">
        <w:rPr>
          <w:rFonts w:eastAsiaTheme="majorEastAsia"/>
        </w:rPr>
        <w:t xml:space="preserve"> </w:t>
      </w:r>
      <w:r>
        <w:rPr>
          <w:rFonts w:eastAsiaTheme="majorEastAsia"/>
        </w:rPr>
        <w:t>tekstiosaga</w:t>
      </w:r>
      <w:r w:rsidRPr="00201FD4">
        <w:rPr>
          <w:rFonts w:eastAsiaTheme="majorEastAsia"/>
        </w:rPr>
        <w:t xml:space="preserve"> „liik</w:t>
      </w:r>
      <w:r>
        <w:rPr>
          <w:rFonts w:eastAsiaTheme="majorEastAsia"/>
        </w:rPr>
        <w:t xml:space="preserve"> (uus või olemasolev)</w:t>
      </w:r>
      <w:r w:rsidRPr="00201FD4">
        <w:rPr>
          <w:rFonts w:eastAsiaTheme="majorEastAsia"/>
        </w:rPr>
        <w:t>“;</w:t>
      </w:r>
    </w:p>
    <w:p w14:paraId="3CFE3640" w14:textId="77777777" w:rsidR="006D5FB6" w:rsidRPr="00201FD4" w:rsidRDefault="006D5FB6" w:rsidP="00761A07">
      <w:pPr>
        <w:pStyle w:val="paragraph"/>
        <w:spacing w:before="0" w:beforeAutospacing="0" w:after="0" w:afterAutospacing="0"/>
        <w:jc w:val="both"/>
        <w:rPr>
          <w:rStyle w:val="normaltextrun"/>
        </w:rPr>
      </w:pPr>
    </w:p>
    <w:p w14:paraId="7F73F7C8" w14:textId="38145706" w:rsidR="006D5FB6" w:rsidRPr="00201FD4" w:rsidRDefault="006D5FB6" w:rsidP="00761A07">
      <w:pPr>
        <w:pStyle w:val="paragraph"/>
        <w:spacing w:before="0" w:beforeAutospacing="0" w:after="0" w:afterAutospacing="0"/>
        <w:jc w:val="both"/>
        <w:rPr>
          <w:rStyle w:val="normaltextrun"/>
        </w:rPr>
      </w:pPr>
      <w:r w:rsidRPr="00201FD4">
        <w:rPr>
          <w:rStyle w:val="normaltextrun"/>
          <w:b/>
          <w:bCs/>
        </w:rPr>
        <w:lastRenderedPageBreak/>
        <w:t xml:space="preserve">12) </w:t>
      </w:r>
      <w:r w:rsidRPr="00201FD4">
        <w:rPr>
          <w:rStyle w:val="normaltextrun"/>
        </w:rPr>
        <w:t>paragrahvi 2</w:t>
      </w:r>
      <w:r w:rsidRPr="00201FD4">
        <w:rPr>
          <w:rStyle w:val="normaltextrun"/>
          <w:vertAlign w:val="superscript"/>
        </w:rPr>
        <w:t>2</w:t>
      </w:r>
      <w:r w:rsidRPr="00201FD4">
        <w:rPr>
          <w:rStyle w:val="normaltextrun"/>
        </w:rPr>
        <w:t xml:space="preserve"> lõike 1 punkt 3</w:t>
      </w:r>
      <w:r>
        <w:rPr>
          <w:rStyle w:val="normaltextrun"/>
        </w:rPr>
        <w:t xml:space="preserve"> </w:t>
      </w:r>
      <w:r w:rsidRPr="00201FD4">
        <w:rPr>
          <w:rStyle w:val="normaltextrun"/>
        </w:rPr>
        <w:t>sõnastatakse järgmiselt:</w:t>
      </w:r>
    </w:p>
    <w:p w14:paraId="54B6BD03" w14:textId="5543DD18" w:rsidR="006D5FB6" w:rsidRPr="00201FD4" w:rsidRDefault="006D5FB6" w:rsidP="00761A07">
      <w:pPr>
        <w:pStyle w:val="paragraph"/>
        <w:spacing w:before="0" w:beforeAutospacing="0" w:after="0" w:afterAutospacing="0"/>
        <w:jc w:val="both"/>
        <w:rPr>
          <w:rStyle w:val="normaltextrun"/>
        </w:rPr>
      </w:pPr>
      <w:r w:rsidRPr="00201FD4">
        <w:rPr>
          <w:rStyle w:val="normaltextrun"/>
        </w:rPr>
        <w:t xml:space="preserve">„3) </w:t>
      </w:r>
      <w:r w:rsidRPr="00201FD4">
        <w:t>heiteallika L-EST97 koordinaadid (pindallika korral koordinaadipaar – alumine vasak ja ülemine parem nurk) X ja Y;</w:t>
      </w:r>
      <w:r>
        <w:t>“;</w:t>
      </w:r>
    </w:p>
    <w:p w14:paraId="3E95D999" w14:textId="77777777" w:rsidR="006D5FB6" w:rsidRPr="00201FD4" w:rsidRDefault="006D5FB6" w:rsidP="00761A07">
      <w:pPr>
        <w:pStyle w:val="paragraph"/>
        <w:spacing w:before="0" w:beforeAutospacing="0" w:after="0" w:afterAutospacing="0"/>
        <w:jc w:val="both"/>
        <w:rPr>
          <w:rStyle w:val="normaltextrun"/>
        </w:rPr>
      </w:pPr>
      <w:bookmarkStart w:id="4" w:name="_Hlk204171181"/>
    </w:p>
    <w:bookmarkEnd w:id="4"/>
    <w:p w14:paraId="15C9A44B" w14:textId="1727DC0B" w:rsidR="006D5FB6" w:rsidRPr="00201FD4" w:rsidRDefault="006D5FB6" w:rsidP="00761A07">
      <w:pPr>
        <w:pStyle w:val="paragraph"/>
        <w:spacing w:before="0" w:beforeAutospacing="0" w:after="0" w:afterAutospacing="0"/>
        <w:jc w:val="both"/>
        <w:rPr>
          <w:rFonts w:eastAsiaTheme="majorEastAsia"/>
        </w:rPr>
      </w:pPr>
      <w:r w:rsidRPr="00201FD4">
        <w:rPr>
          <w:rFonts w:eastAsiaTheme="majorEastAsia"/>
          <w:b/>
          <w:bCs/>
        </w:rPr>
        <w:t>1</w:t>
      </w:r>
      <w:r>
        <w:rPr>
          <w:rFonts w:eastAsiaTheme="majorEastAsia"/>
          <w:b/>
          <w:bCs/>
        </w:rPr>
        <w:t>3</w:t>
      </w:r>
      <w:r w:rsidRPr="00201FD4">
        <w:rPr>
          <w:rFonts w:eastAsiaTheme="majorEastAsia"/>
          <w:b/>
          <w:bCs/>
        </w:rPr>
        <w:t xml:space="preserve">) </w:t>
      </w:r>
      <w:r w:rsidRPr="00201FD4">
        <w:rPr>
          <w:rStyle w:val="normaltextrun"/>
        </w:rPr>
        <w:t>paragrahvi 2</w:t>
      </w:r>
      <w:r w:rsidRPr="00201FD4">
        <w:rPr>
          <w:rStyle w:val="normaltextrun"/>
          <w:vertAlign w:val="superscript"/>
        </w:rPr>
        <w:t>2</w:t>
      </w:r>
      <w:r w:rsidRPr="00201FD4">
        <w:rPr>
          <w:rStyle w:val="normaltextrun"/>
        </w:rPr>
        <w:t xml:space="preserve"> lõike 2 punktis 1 asendatakse tekstiosa „,</w:t>
      </w:r>
      <w:r>
        <w:rPr>
          <w:rStyle w:val="normaltextrun"/>
        </w:rPr>
        <w:t> </w:t>
      </w:r>
      <w:r w:rsidRPr="00201FD4">
        <w:rPr>
          <w:rStyle w:val="normaltextrun"/>
        </w:rPr>
        <w:t>arv“ tekstiosaga „ja tüüp heiteallikate kaupa“</w:t>
      </w:r>
      <w:r w:rsidRPr="00201FD4">
        <w:rPr>
          <w:rFonts w:eastAsiaTheme="majorEastAsia"/>
        </w:rPr>
        <w:t>;</w:t>
      </w:r>
    </w:p>
    <w:p w14:paraId="73B07F53" w14:textId="77777777" w:rsidR="006D5FB6" w:rsidRPr="00201FD4" w:rsidRDefault="006D5FB6" w:rsidP="00761A07">
      <w:pPr>
        <w:pStyle w:val="paragraph"/>
        <w:spacing w:before="0" w:beforeAutospacing="0" w:after="0" w:afterAutospacing="0"/>
        <w:jc w:val="both"/>
        <w:rPr>
          <w:rFonts w:eastAsiaTheme="majorEastAsia"/>
        </w:rPr>
      </w:pPr>
    </w:p>
    <w:p w14:paraId="55118830" w14:textId="6F315A39" w:rsidR="006D5FB6" w:rsidRPr="00201FD4" w:rsidRDefault="006D5FB6" w:rsidP="00761A07">
      <w:pPr>
        <w:pStyle w:val="paragraph"/>
        <w:spacing w:before="0" w:beforeAutospacing="0" w:after="0" w:afterAutospacing="0"/>
        <w:jc w:val="both"/>
        <w:rPr>
          <w:rFonts w:eastAsiaTheme="majorEastAsia"/>
        </w:rPr>
      </w:pPr>
      <w:r w:rsidRPr="00201FD4">
        <w:rPr>
          <w:rFonts w:eastAsiaTheme="majorEastAsia"/>
          <w:b/>
          <w:bCs/>
        </w:rPr>
        <w:t>1</w:t>
      </w:r>
      <w:r>
        <w:rPr>
          <w:rFonts w:eastAsiaTheme="majorEastAsia"/>
          <w:b/>
          <w:bCs/>
        </w:rPr>
        <w:t>4</w:t>
      </w:r>
      <w:r w:rsidRPr="00201FD4">
        <w:rPr>
          <w:rFonts w:eastAsiaTheme="majorEastAsia"/>
          <w:b/>
          <w:bCs/>
        </w:rPr>
        <w:t>)</w:t>
      </w:r>
      <w:r w:rsidRPr="00201FD4">
        <w:rPr>
          <w:rFonts w:eastAsiaTheme="majorEastAsia"/>
        </w:rPr>
        <w:t xml:space="preserve"> </w:t>
      </w:r>
      <w:r w:rsidRPr="00201FD4">
        <w:rPr>
          <w:rStyle w:val="normaltextrun"/>
        </w:rPr>
        <w:t>paragrahvi 2</w:t>
      </w:r>
      <w:r w:rsidRPr="00201FD4">
        <w:rPr>
          <w:rStyle w:val="normaltextrun"/>
          <w:vertAlign w:val="superscript"/>
        </w:rPr>
        <w:t>2</w:t>
      </w:r>
      <w:r w:rsidRPr="00201FD4">
        <w:rPr>
          <w:rStyle w:val="normaltextrun"/>
        </w:rPr>
        <w:t xml:space="preserve"> lõike 2 punktis 2 täiendatakse sulgudes olevat ühikut</w:t>
      </w:r>
      <w:r w:rsidRPr="00201FD4">
        <w:rPr>
          <w:bCs/>
        </w:rPr>
        <w:t xml:space="preserve"> „%</w:t>
      </w:r>
      <w:r>
        <w:t>“</w:t>
      </w:r>
      <w:r w:rsidRPr="00201FD4">
        <w:rPr>
          <w:bCs/>
        </w:rPr>
        <w:t xml:space="preserve"> tekstiosaga „või muu ühik“;</w:t>
      </w:r>
    </w:p>
    <w:p w14:paraId="1CA28F27" w14:textId="77777777" w:rsidR="006D5FB6" w:rsidRPr="00201FD4" w:rsidRDefault="006D5FB6" w:rsidP="00761A07">
      <w:pPr>
        <w:pStyle w:val="paragraph"/>
        <w:spacing w:before="0" w:beforeAutospacing="0" w:after="0" w:afterAutospacing="0"/>
        <w:jc w:val="both"/>
        <w:rPr>
          <w:rStyle w:val="normaltextrun"/>
        </w:rPr>
      </w:pPr>
    </w:p>
    <w:p w14:paraId="235A8C5C" w14:textId="535F40CE" w:rsidR="006D5FB6" w:rsidRPr="00201FD4" w:rsidRDefault="006D5FB6" w:rsidP="00761A07">
      <w:pPr>
        <w:pStyle w:val="paragraph"/>
        <w:spacing w:before="0" w:beforeAutospacing="0" w:after="0" w:afterAutospacing="0"/>
        <w:jc w:val="both"/>
        <w:rPr>
          <w:rStyle w:val="normaltextrun"/>
        </w:rPr>
      </w:pPr>
      <w:r w:rsidRPr="00201FD4">
        <w:rPr>
          <w:rStyle w:val="normaltextrun"/>
          <w:b/>
          <w:bCs/>
        </w:rPr>
        <w:t>1</w:t>
      </w:r>
      <w:r>
        <w:rPr>
          <w:rStyle w:val="normaltextrun"/>
          <w:b/>
          <w:bCs/>
        </w:rPr>
        <w:t>5</w:t>
      </w:r>
      <w:r w:rsidRPr="00201FD4">
        <w:rPr>
          <w:rStyle w:val="normaltextrun"/>
          <w:b/>
          <w:bCs/>
        </w:rPr>
        <w:t>)</w:t>
      </w:r>
      <w:r w:rsidRPr="00201FD4">
        <w:rPr>
          <w:rStyle w:val="normaltextrun"/>
        </w:rPr>
        <w:t xml:space="preserve"> paragrahvi 2</w:t>
      </w:r>
      <w:r w:rsidRPr="00201FD4">
        <w:rPr>
          <w:rStyle w:val="normaltextrun"/>
          <w:vertAlign w:val="superscript"/>
        </w:rPr>
        <w:t>2</w:t>
      </w:r>
      <w:r w:rsidRPr="00201FD4">
        <w:rPr>
          <w:rStyle w:val="normaltextrun"/>
        </w:rPr>
        <w:t xml:space="preserve"> lõike 2 punkt 3 sõnastatakse järgmiselt:</w:t>
      </w:r>
    </w:p>
    <w:p w14:paraId="63C759F2" w14:textId="02F3F70C" w:rsidR="006D5FB6" w:rsidRPr="00201FD4" w:rsidRDefault="006D5FB6" w:rsidP="00761A07">
      <w:pPr>
        <w:pStyle w:val="paragraph"/>
        <w:spacing w:before="0" w:beforeAutospacing="0" w:after="0" w:afterAutospacing="0"/>
        <w:jc w:val="both"/>
      </w:pPr>
      <w:r w:rsidRPr="00201FD4">
        <w:rPr>
          <w:rStyle w:val="normaltextrun"/>
        </w:rPr>
        <w:t xml:space="preserve">„3) </w:t>
      </w:r>
      <w:r>
        <w:rPr>
          <w:rStyle w:val="normaltextrun"/>
        </w:rPr>
        <w:t xml:space="preserve">lisaselgitused </w:t>
      </w:r>
      <w:r w:rsidRPr="00201FD4">
        <w:t>püüdeseadme kasutamise</w:t>
      </w:r>
      <w:r>
        <w:t xml:space="preserve"> kohta</w:t>
      </w:r>
      <w:r w:rsidRPr="00201FD4">
        <w:t>.“;</w:t>
      </w:r>
    </w:p>
    <w:p w14:paraId="71D27F6A" w14:textId="77777777" w:rsidR="006D5FB6" w:rsidRPr="00201FD4" w:rsidRDefault="006D5FB6" w:rsidP="00761A07">
      <w:pPr>
        <w:pStyle w:val="paragraph"/>
        <w:spacing w:before="0" w:beforeAutospacing="0" w:after="0" w:afterAutospacing="0"/>
        <w:jc w:val="both"/>
        <w:rPr>
          <w:rStyle w:val="normaltextrun"/>
        </w:rPr>
      </w:pPr>
    </w:p>
    <w:p w14:paraId="336EF1EE" w14:textId="084601AC" w:rsidR="006D5FB6" w:rsidRPr="00201FD4" w:rsidRDefault="006D5FB6" w:rsidP="00761A07">
      <w:pPr>
        <w:pStyle w:val="paragraph"/>
        <w:spacing w:before="0" w:beforeAutospacing="0" w:after="0" w:afterAutospacing="0"/>
        <w:jc w:val="both"/>
        <w:rPr>
          <w:rStyle w:val="normaltextrun"/>
        </w:rPr>
      </w:pPr>
      <w:r w:rsidRPr="00201FD4">
        <w:rPr>
          <w:rStyle w:val="normaltextrun"/>
          <w:b/>
          <w:bCs/>
        </w:rPr>
        <w:t>1</w:t>
      </w:r>
      <w:r>
        <w:rPr>
          <w:rStyle w:val="normaltextrun"/>
          <w:b/>
          <w:bCs/>
        </w:rPr>
        <w:t>6</w:t>
      </w:r>
      <w:r w:rsidRPr="00201FD4">
        <w:rPr>
          <w:rStyle w:val="normaltextrun"/>
          <w:b/>
          <w:bCs/>
        </w:rPr>
        <w:t>)</w:t>
      </w:r>
      <w:r w:rsidRPr="00201FD4">
        <w:rPr>
          <w:rStyle w:val="normaltextrun"/>
        </w:rPr>
        <w:t xml:space="preserve"> paragrahvist 2</w:t>
      </w:r>
      <w:r w:rsidRPr="00201FD4">
        <w:rPr>
          <w:rStyle w:val="normaltextrun"/>
          <w:vertAlign w:val="superscript"/>
        </w:rPr>
        <w:t>3</w:t>
      </w:r>
      <w:r w:rsidRPr="00201FD4">
        <w:rPr>
          <w:rStyle w:val="normaltextrun"/>
        </w:rPr>
        <w:t xml:space="preserve"> </w:t>
      </w:r>
      <w:r w:rsidRPr="00201FD4">
        <w:t>jäetakse välja tekstiosa „,</w:t>
      </w:r>
      <w:r>
        <w:t> </w:t>
      </w:r>
      <w:r w:rsidRPr="00201FD4">
        <w:t>kui heiteallika heitkogused on ajalise variatsiooniga“;</w:t>
      </w:r>
    </w:p>
    <w:p w14:paraId="42440B02" w14:textId="77777777" w:rsidR="006D5FB6" w:rsidRPr="00201FD4" w:rsidRDefault="006D5FB6" w:rsidP="00761A07">
      <w:pPr>
        <w:pStyle w:val="paragraph"/>
        <w:spacing w:before="0" w:beforeAutospacing="0" w:after="0" w:afterAutospacing="0"/>
        <w:jc w:val="both"/>
        <w:rPr>
          <w:rStyle w:val="normaltextrun"/>
        </w:rPr>
      </w:pPr>
    </w:p>
    <w:p w14:paraId="47671382" w14:textId="18129EA4" w:rsidR="006D5FB6" w:rsidRPr="00201FD4" w:rsidRDefault="006D5FB6" w:rsidP="00761A07">
      <w:pPr>
        <w:pStyle w:val="paragraph"/>
        <w:spacing w:before="0" w:beforeAutospacing="0" w:after="0" w:afterAutospacing="0"/>
        <w:jc w:val="both"/>
        <w:rPr>
          <w:rStyle w:val="normaltextrun"/>
        </w:rPr>
      </w:pPr>
      <w:r w:rsidRPr="00201FD4">
        <w:rPr>
          <w:rStyle w:val="normaltextrun"/>
          <w:b/>
          <w:bCs/>
        </w:rPr>
        <w:t>1</w:t>
      </w:r>
      <w:r>
        <w:rPr>
          <w:rStyle w:val="normaltextrun"/>
          <w:b/>
          <w:bCs/>
        </w:rPr>
        <w:t>7</w:t>
      </w:r>
      <w:r w:rsidRPr="00201FD4">
        <w:rPr>
          <w:rStyle w:val="normaltextrun"/>
          <w:b/>
          <w:bCs/>
        </w:rPr>
        <w:t>)</w:t>
      </w:r>
      <w:r w:rsidRPr="00201FD4">
        <w:rPr>
          <w:rStyle w:val="normaltextrun"/>
        </w:rPr>
        <w:t xml:space="preserve"> paragrahv 2</w:t>
      </w:r>
      <w:r w:rsidRPr="00201FD4">
        <w:rPr>
          <w:rStyle w:val="normaltextrun"/>
          <w:vertAlign w:val="superscript"/>
        </w:rPr>
        <w:t xml:space="preserve">4 </w:t>
      </w:r>
      <w:r w:rsidRPr="00201FD4">
        <w:rPr>
          <w:rStyle w:val="normaltextrun"/>
        </w:rPr>
        <w:t>sõnastatakse järgmiselt:</w:t>
      </w:r>
    </w:p>
    <w:p w14:paraId="23A7D440" w14:textId="5685363A" w:rsidR="00C85C3E" w:rsidRPr="00201FD4" w:rsidRDefault="006D5FB6" w:rsidP="00761A07">
      <w:pPr>
        <w:pStyle w:val="paragraph"/>
        <w:spacing w:before="0" w:beforeAutospacing="0" w:after="0" w:afterAutospacing="0"/>
        <w:jc w:val="both"/>
      </w:pPr>
      <w:r w:rsidRPr="00201FD4">
        <w:rPr>
          <w:rStyle w:val="normaltextrun"/>
        </w:rPr>
        <w:t>„</w:t>
      </w:r>
      <w:bookmarkStart w:id="5" w:name="_Hlk202436172"/>
      <w:r w:rsidRPr="00201FD4">
        <w:rPr>
          <w:rStyle w:val="normaltextrun"/>
          <w:b/>
          <w:bCs/>
        </w:rPr>
        <w:t>§ 2</w:t>
      </w:r>
      <w:r w:rsidRPr="00201FD4">
        <w:rPr>
          <w:rStyle w:val="normaltextrun"/>
          <w:b/>
          <w:bCs/>
          <w:vertAlign w:val="superscript"/>
        </w:rPr>
        <w:t>4</w:t>
      </w:r>
      <w:r w:rsidRPr="00201FD4">
        <w:rPr>
          <w:rStyle w:val="normaltextrun"/>
          <w:b/>
          <w:bCs/>
        </w:rPr>
        <w:t xml:space="preserve">. </w:t>
      </w:r>
      <w:r w:rsidRPr="00201FD4">
        <w:rPr>
          <w:b/>
          <w:bCs/>
        </w:rPr>
        <w:t>Keskmise võimsusega põletusseadmed, kütus ja välisõhku väljutatud saasteainete heitkogused</w:t>
      </w:r>
      <w:bookmarkEnd w:id="5"/>
    </w:p>
    <w:p w14:paraId="57F9AF16" w14:textId="77777777" w:rsidR="005B666F" w:rsidRDefault="005B666F" w:rsidP="00761A07"/>
    <w:p w14:paraId="40DC9126" w14:textId="1939C2FA" w:rsidR="006D5FB6" w:rsidRPr="00201FD4" w:rsidRDefault="006D5FB6" w:rsidP="00761A07">
      <w:r w:rsidRPr="00201FD4">
        <w:t>Registreeringu taotluses esitatakse põletusseadmete, kütuse ja välisõhku väljutatavate saasteainete heitkoguste kohta järgmised andmed:</w:t>
      </w:r>
    </w:p>
    <w:p w14:paraId="3E490A9D" w14:textId="2150CEAC" w:rsidR="006D5FB6" w:rsidRPr="00201FD4" w:rsidRDefault="006D5FB6" w:rsidP="00761A07">
      <w:r w:rsidRPr="00201FD4">
        <w:t>1) põletusseadmete nimetused heiteallikate kaupa, põletusseadmega seotud tegevuse SNAP kood (Keskkonnaagentuuri hallatava keskkonnaseisundist teabe kogumise klassifikaatori kohaselt), soojussisendile vastav nimisoojusvõimsus (</w:t>
      </w:r>
      <w:proofErr w:type="spellStart"/>
      <w:r w:rsidRPr="00201FD4">
        <w:t>MW</w:t>
      </w:r>
      <w:r w:rsidRPr="00201FD4">
        <w:rPr>
          <w:vertAlign w:val="subscript"/>
        </w:rPr>
        <w:t>th</w:t>
      </w:r>
      <w:proofErr w:type="spellEnd"/>
      <w:r w:rsidRPr="00201FD4">
        <w:t>) iga põletusseadme kohta, põletus</w:t>
      </w:r>
      <w:r w:rsidR="000C2280">
        <w:t>s</w:t>
      </w:r>
      <w:r w:rsidRPr="00201FD4">
        <w:t>eadme käitamise alguskuupäev, kui see on teadmata, siis tõendusmaterjal selle kohta, et käitamist alustati enne 20. detsembrit 2018, seadme liik, eeldatav töötundide arv aastas ja keskmine koormus (%);</w:t>
      </w:r>
    </w:p>
    <w:p w14:paraId="132907BF" w14:textId="5D096223" w:rsidR="006D5FB6" w:rsidRPr="00201FD4" w:rsidRDefault="006D5FB6" w:rsidP="00761A07">
      <w:r w:rsidRPr="00201FD4">
        <w:t>2) kasutatavad kütused ja nende osakaalud (%), kui kasutatakse mitut kütust korraga, heitkoguste leidmise arvutuskäik ja lisaselgitused, kui ei kasutata atmosfääriõhu kaitse seaduse § 107 lõikes 1 nimetatud riiklikke heidete määramise meetodeid, kasutatava kütuse kogus aastas (t, gaasilisel kütusel tuhat m</w:t>
      </w:r>
      <w:r w:rsidRPr="00201FD4">
        <w:rPr>
          <w:vertAlign w:val="superscript"/>
        </w:rPr>
        <w:t>3</w:t>
      </w:r>
      <w:r w:rsidRPr="00201FD4">
        <w:t>), alumine kütteväärtus (MJ/kg või gaasilise kütuse puhul MJ/Nm</w:t>
      </w:r>
      <w:r w:rsidRPr="00201FD4">
        <w:rPr>
          <w:vertAlign w:val="superscript"/>
        </w:rPr>
        <w:t>3</w:t>
      </w:r>
      <w:r w:rsidRPr="00201FD4">
        <w:t>), väävlisisaldus (%);</w:t>
      </w:r>
    </w:p>
    <w:p w14:paraId="7539A727" w14:textId="4C06C97B" w:rsidR="006D5FB6" w:rsidRPr="00201FD4" w:rsidRDefault="00802225" w:rsidP="00761A07">
      <w:r w:rsidRPr="00AA0962">
        <w:t>3</w:t>
      </w:r>
      <w:r w:rsidR="006D5FB6" w:rsidRPr="00201FD4">
        <w:t xml:space="preserve">) määruse § 1 punktis 2 nimetatud tegevuse korral esitatakse </w:t>
      </w:r>
      <w:r w:rsidR="006B6840" w:rsidRPr="00201FD4">
        <w:t xml:space="preserve">registreeringu andjale </w:t>
      </w:r>
      <w:r w:rsidR="006D5FB6" w:rsidRPr="00201FD4">
        <w:t>allkirjastatud kinnitus, et põletusseadet käitatakse maksimaalselt nimetatud tundide arvu piires;</w:t>
      </w:r>
    </w:p>
    <w:p w14:paraId="1BCF1A2A" w14:textId="3B6C5BAF" w:rsidR="006D5FB6" w:rsidRDefault="00802225" w:rsidP="00761A07">
      <w:r>
        <w:t>4</w:t>
      </w:r>
      <w:r w:rsidR="006D5FB6" w:rsidRPr="00201FD4">
        <w:t>)</w:t>
      </w:r>
      <w:bookmarkStart w:id="6" w:name="_Hlk199687391"/>
      <w:r w:rsidR="006D5FB6" w:rsidRPr="00201FD4">
        <w:t xml:space="preserve"> saasteaine prognoositav kontsentratsioon</w:t>
      </w:r>
      <w:bookmarkEnd w:id="6"/>
      <w:r w:rsidR="006D5FB6" w:rsidRPr="00201FD4">
        <w:t xml:space="preserve"> väljuvate gaaside mahuühiku kohta </w:t>
      </w:r>
      <w:bookmarkStart w:id="7" w:name="_Hlk199687444"/>
      <w:r w:rsidR="006D5FB6" w:rsidRPr="00201FD4">
        <w:t>(mg/Nm</w:t>
      </w:r>
      <w:r w:rsidR="006D5FB6" w:rsidRPr="00201FD4">
        <w:rPr>
          <w:vertAlign w:val="superscript"/>
        </w:rPr>
        <w:t>3</w:t>
      </w:r>
      <w:r w:rsidR="006D5FB6" w:rsidRPr="00201FD4">
        <w:t>)</w:t>
      </w:r>
      <w:bookmarkEnd w:id="7"/>
      <w:r w:rsidR="006D5FB6" w:rsidRPr="00201FD4">
        <w:t>, kui kohaldub heite piirväärtus, ning vastav piirväärtus ja selle rakendamise algus ning lisainfo andmete kohta;</w:t>
      </w:r>
    </w:p>
    <w:p w14:paraId="78220417" w14:textId="6CD75815" w:rsidR="00C85C3E" w:rsidRDefault="00802225" w:rsidP="00761A07">
      <w:r>
        <w:t>5</w:t>
      </w:r>
      <w:r w:rsidR="00C85C3E">
        <w:t xml:space="preserve">) saasteaine nimetus ja </w:t>
      </w:r>
      <w:proofErr w:type="spellStart"/>
      <w:r w:rsidR="00C85C3E">
        <w:t>CAS</w:t>
      </w:r>
      <w:r w:rsidR="006B6840">
        <w:t>i</w:t>
      </w:r>
      <w:proofErr w:type="spellEnd"/>
      <w:r w:rsidR="00C85C3E">
        <w:t xml:space="preserve"> number;</w:t>
      </w:r>
    </w:p>
    <w:p w14:paraId="732B71EE" w14:textId="17D70335" w:rsidR="006D5FB6" w:rsidRDefault="00802225" w:rsidP="00761A07">
      <w:r>
        <w:t>6</w:t>
      </w:r>
      <w:r w:rsidR="00C85C3E">
        <w:t>) välisõhku väljutatavate saasteainete aastased (mg, kg, t) ja maksimaalsed hetkelised heitkogused (</w:t>
      </w:r>
      <w:r w:rsidR="00906892" w:rsidRPr="008402EF">
        <w:t>µg/s, mg/s, g/s)</w:t>
      </w:r>
      <w:r w:rsidR="00C85C3E">
        <w:t>.</w:t>
      </w:r>
      <w:r w:rsidR="00906892" w:rsidRPr="008402EF">
        <w:t>“;</w:t>
      </w:r>
    </w:p>
    <w:p w14:paraId="10A454E6" w14:textId="77777777" w:rsidR="008402EF" w:rsidRPr="00201FD4" w:rsidRDefault="008402EF" w:rsidP="00761A07">
      <w:pPr>
        <w:pStyle w:val="paragraph"/>
        <w:spacing w:before="0" w:beforeAutospacing="0" w:after="0" w:afterAutospacing="0"/>
        <w:jc w:val="both"/>
        <w:rPr>
          <w:rStyle w:val="normaltextrun"/>
        </w:rPr>
      </w:pPr>
    </w:p>
    <w:p w14:paraId="64BEABE6" w14:textId="0B9CE805" w:rsidR="006D5FB6" w:rsidRPr="00201FD4" w:rsidRDefault="00C85C3E" w:rsidP="00761A07">
      <w:pPr>
        <w:pStyle w:val="paragraph"/>
        <w:spacing w:before="0" w:beforeAutospacing="0" w:after="0" w:afterAutospacing="0"/>
        <w:jc w:val="both"/>
        <w:rPr>
          <w:rStyle w:val="normaltextrun"/>
        </w:rPr>
      </w:pPr>
      <w:r>
        <w:rPr>
          <w:rStyle w:val="normaltextrun"/>
          <w:b/>
          <w:bCs/>
        </w:rPr>
        <w:t>18</w:t>
      </w:r>
      <w:r w:rsidR="006D5FB6" w:rsidRPr="6B2E88D2">
        <w:rPr>
          <w:rStyle w:val="normaltextrun"/>
          <w:b/>
          <w:bCs/>
        </w:rPr>
        <w:t>)</w:t>
      </w:r>
      <w:r w:rsidR="006D5FB6" w:rsidRPr="6B2E88D2">
        <w:rPr>
          <w:rStyle w:val="normaltextrun"/>
        </w:rPr>
        <w:t xml:space="preserve"> määrust täiendatakse §-ga 2</w:t>
      </w:r>
      <w:r w:rsidR="006D5FB6" w:rsidRPr="6B2E88D2">
        <w:rPr>
          <w:rStyle w:val="normaltextrun"/>
          <w:vertAlign w:val="superscript"/>
        </w:rPr>
        <w:t>6</w:t>
      </w:r>
      <w:r w:rsidR="006D5FB6" w:rsidRPr="6B2E88D2">
        <w:rPr>
          <w:rStyle w:val="normaltextrun"/>
        </w:rPr>
        <w:t xml:space="preserve"> järgmises sõnastuses:</w:t>
      </w:r>
    </w:p>
    <w:p w14:paraId="17B61CA9" w14:textId="470626E9" w:rsidR="458F4B53" w:rsidRDefault="458F4B53" w:rsidP="00761A07">
      <w:pPr>
        <w:rPr>
          <w:b/>
          <w:bCs/>
        </w:rPr>
      </w:pPr>
      <w:r>
        <w:t>„</w:t>
      </w:r>
      <w:r w:rsidRPr="425CC998">
        <w:rPr>
          <w:b/>
          <w:bCs/>
        </w:rPr>
        <w:t>§ 2</w:t>
      </w:r>
      <w:r w:rsidRPr="425CC998">
        <w:rPr>
          <w:b/>
          <w:bCs/>
          <w:vertAlign w:val="superscript"/>
        </w:rPr>
        <w:t>6</w:t>
      </w:r>
      <w:r w:rsidRPr="425CC998">
        <w:rPr>
          <w:b/>
          <w:bCs/>
        </w:rPr>
        <w:t>. Keskmise võimsusega põletusseadmetest eralduvate saasteainete heite seire</w:t>
      </w:r>
    </w:p>
    <w:p w14:paraId="2CF3EE6A" w14:textId="77777777" w:rsidR="006B6840" w:rsidRDefault="006B6840" w:rsidP="00761A07"/>
    <w:p w14:paraId="7D4145DE" w14:textId="597E9CDE" w:rsidR="006D5FB6" w:rsidRPr="00201FD4" w:rsidRDefault="006D5FB6" w:rsidP="00761A07">
      <w:r w:rsidRPr="00201FD4">
        <w:t>Saasteainete heite seire kohta esitatakse andmed seiratava näitaja sealhulgas saasteaine mõõtmiste ajal kasutatava kütuse, põletusseadme soojussisendile vastava nimisoojusvõimsuse, seiratava heiteallika, seire esmase mõõtmise tähtaja ja seire sageduse kohta atmosfääriõhu kaitse seaduse §</w:t>
      </w:r>
      <w:r w:rsidR="006B6840">
        <w:t> </w:t>
      </w:r>
      <w:r w:rsidRPr="00201FD4">
        <w:t>105 lõike 3 alusel kehtestatud määruse kohaselt.“;</w:t>
      </w:r>
    </w:p>
    <w:p w14:paraId="4C2248F6" w14:textId="77777777" w:rsidR="006D5FB6" w:rsidRPr="00241BDD" w:rsidRDefault="006D5FB6" w:rsidP="00761A07">
      <w:pPr>
        <w:pStyle w:val="paragraph"/>
        <w:spacing w:before="0" w:beforeAutospacing="0" w:after="0" w:afterAutospacing="0"/>
        <w:jc w:val="both"/>
        <w:rPr>
          <w:rStyle w:val="normaltextrun"/>
        </w:rPr>
      </w:pPr>
    </w:p>
    <w:p w14:paraId="5A55F42F" w14:textId="7D614893" w:rsidR="006D5FB6" w:rsidRPr="00201FD4" w:rsidRDefault="00C85C3E" w:rsidP="00761A07">
      <w:pPr>
        <w:pStyle w:val="paragraph"/>
        <w:spacing w:before="0" w:beforeAutospacing="0" w:after="0" w:afterAutospacing="0"/>
        <w:jc w:val="both"/>
        <w:rPr>
          <w:rStyle w:val="normaltextrun"/>
        </w:rPr>
      </w:pPr>
      <w:r>
        <w:rPr>
          <w:rStyle w:val="normaltextrun"/>
          <w:b/>
          <w:bCs/>
        </w:rPr>
        <w:t>19</w:t>
      </w:r>
      <w:r w:rsidR="006D5FB6" w:rsidRPr="00201FD4">
        <w:rPr>
          <w:rStyle w:val="normaltextrun"/>
          <w:b/>
          <w:bCs/>
        </w:rPr>
        <w:t>)</w:t>
      </w:r>
      <w:r w:rsidR="006D5FB6" w:rsidRPr="00201FD4">
        <w:rPr>
          <w:rStyle w:val="normaltextrun"/>
        </w:rPr>
        <w:t xml:space="preserve"> paragrahvi </w:t>
      </w:r>
      <w:r w:rsidR="006D5FB6" w:rsidRPr="00201FD4">
        <w:t xml:space="preserve">3 pealkirjas ja tekstis </w:t>
      </w:r>
      <w:r w:rsidR="006D5FB6" w:rsidRPr="00201FD4">
        <w:rPr>
          <w:bCs/>
        </w:rPr>
        <w:t xml:space="preserve">asendatakse </w:t>
      </w:r>
      <w:r w:rsidR="008177E6" w:rsidRPr="00201FD4">
        <w:t xml:space="preserve">tekstiosa </w:t>
      </w:r>
      <w:r w:rsidR="006D5FB6" w:rsidRPr="00201FD4">
        <w:rPr>
          <w:bCs/>
        </w:rPr>
        <w:t>„registreeringu tõend“</w:t>
      </w:r>
      <w:r w:rsidR="006D5FB6" w:rsidRPr="00201FD4">
        <w:t xml:space="preserve"> sõnaga „registreering“</w:t>
      </w:r>
      <w:r w:rsidR="006D5FB6" w:rsidRPr="00201FD4">
        <w:rPr>
          <w:rFonts w:eastAsiaTheme="majorEastAsia"/>
        </w:rPr>
        <w:t xml:space="preserve"> vastavas käändes</w:t>
      </w:r>
      <w:r w:rsidR="006D5FB6" w:rsidRPr="00201FD4">
        <w:t>;</w:t>
      </w:r>
    </w:p>
    <w:p w14:paraId="2E85A1B7" w14:textId="77777777" w:rsidR="006D5FB6" w:rsidRPr="00201FD4" w:rsidRDefault="006D5FB6" w:rsidP="00761A07">
      <w:pPr>
        <w:pStyle w:val="paragraph"/>
        <w:spacing w:before="0" w:beforeAutospacing="0" w:after="0" w:afterAutospacing="0"/>
        <w:jc w:val="both"/>
        <w:rPr>
          <w:rStyle w:val="normaltextrun"/>
        </w:rPr>
      </w:pPr>
    </w:p>
    <w:p w14:paraId="5799BFDF" w14:textId="64736494" w:rsidR="006D5FB6" w:rsidRPr="00201FD4" w:rsidRDefault="00C85C3E" w:rsidP="00761A07">
      <w:r>
        <w:rPr>
          <w:rStyle w:val="normaltextrun"/>
          <w:b/>
          <w:bCs/>
        </w:rPr>
        <w:t>20</w:t>
      </w:r>
      <w:r w:rsidR="006D5FB6" w:rsidRPr="00201FD4">
        <w:rPr>
          <w:rStyle w:val="normaltextrun"/>
          <w:b/>
          <w:bCs/>
        </w:rPr>
        <w:t>)</w:t>
      </w:r>
      <w:r w:rsidR="006D5FB6" w:rsidRPr="00201FD4">
        <w:rPr>
          <w:rStyle w:val="normaltextrun"/>
        </w:rPr>
        <w:t xml:space="preserve"> </w:t>
      </w:r>
      <w:r w:rsidR="006D5FB6" w:rsidRPr="00201FD4">
        <w:t>paragrahvi 3 tekst loetakse lõikeks 1 ja paragrahvi täiendatakse lõi</w:t>
      </w:r>
      <w:r w:rsidR="006D5FB6">
        <w:t>getega</w:t>
      </w:r>
      <w:r w:rsidR="006D5FB6" w:rsidRPr="00201FD4">
        <w:t xml:space="preserve"> 2</w:t>
      </w:r>
      <w:r w:rsidR="006D5FB6">
        <w:t xml:space="preserve"> ja 3</w:t>
      </w:r>
      <w:r w:rsidR="006D5FB6" w:rsidRPr="00201FD4">
        <w:t xml:space="preserve"> järgmises sõnastuses:</w:t>
      </w:r>
    </w:p>
    <w:p w14:paraId="4062B869" w14:textId="77777777" w:rsidR="006D5FB6" w:rsidRDefault="006D5FB6" w:rsidP="00761A07">
      <w:r w:rsidRPr="00201FD4">
        <w:rPr>
          <w:rStyle w:val="normaltextrun"/>
        </w:rPr>
        <w:t>„</w:t>
      </w:r>
      <w:r w:rsidRPr="00201FD4">
        <w:t xml:space="preserve">(2) </w:t>
      </w:r>
      <w:bookmarkStart w:id="8" w:name="_Hlk221609544"/>
      <w:r w:rsidRPr="00EB05FB">
        <w:t xml:space="preserve">Arvestades </w:t>
      </w:r>
      <w:r>
        <w:t>registreeringuga</w:t>
      </w:r>
      <w:r w:rsidRPr="00EB05FB">
        <w:t xml:space="preserve"> lubatava tegevuse ja tegevuskoha iseärasustega, määrab </w:t>
      </w:r>
      <w:r>
        <w:t>registreeringu</w:t>
      </w:r>
      <w:r w:rsidRPr="00EB05FB">
        <w:t xml:space="preserve"> andja </w:t>
      </w:r>
      <w:r>
        <w:t>registreeringu</w:t>
      </w:r>
      <w:r w:rsidRPr="00EB05FB">
        <w:t xml:space="preserve"> lõpliku andmekoosseisu.</w:t>
      </w:r>
    </w:p>
    <w:bookmarkEnd w:id="8"/>
    <w:p w14:paraId="26496B4A" w14:textId="77777777" w:rsidR="006D5FB6" w:rsidRDefault="006D5FB6" w:rsidP="00761A07"/>
    <w:p w14:paraId="69A5B2DF" w14:textId="3815568C" w:rsidR="006D5FB6" w:rsidRPr="00201FD4" w:rsidRDefault="006D5FB6" w:rsidP="00761A07">
      <w:r w:rsidRPr="00201FD4">
        <w:t>(</w:t>
      </w:r>
      <w:r>
        <w:t>3</w:t>
      </w:r>
      <w:r w:rsidRPr="00201FD4">
        <w:t xml:space="preserve">) Registreering ja selle andmise otsus vormistatakse </w:t>
      </w:r>
      <w:r w:rsidR="00C6249D" w:rsidRPr="00C6249D">
        <w:t>keskkonnaotsuste infosüsteemis</w:t>
      </w:r>
      <w:r w:rsidR="00C6249D">
        <w:t xml:space="preserve"> </w:t>
      </w:r>
      <w:r w:rsidR="00C6249D" w:rsidRPr="00C6249D">
        <w:t>haldusmenetluse seaduse § 55 lõike 4 kohaselt</w:t>
      </w:r>
      <w:r w:rsidRPr="00201FD4">
        <w:t>.“;</w:t>
      </w:r>
    </w:p>
    <w:p w14:paraId="14CC0FAC" w14:textId="77777777" w:rsidR="006D5FB6" w:rsidRPr="00201FD4" w:rsidRDefault="006D5FB6" w:rsidP="00761A07">
      <w:pPr>
        <w:pStyle w:val="paragraph"/>
        <w:spacing w:before="0" w:beforeAutospacing="0" w:after="0" w:afterAutospacing="0"/>
        <w:jc w:val="both"/>
        <w:rPr>
          <w:rStyle w:val="normaltextrun"/>
        </w:rPr>
      </w:pPr>
    </w:p>
    <w:p w14:paraId="7381FA38" w14:textId="6595B1B4" w:rsidR="006D5FB6" w:rsidRPr="00201FD4" w:rsidRDefault="00C85C3E" w:rsidP="00761A07">
      <w:pPr>
        <w:pStyle w:val="paragraph"/>
        <w:spacing w:before="0" w:beforeAutospacing="0" w:after="0" w:afterAutospacing="0"/>
        <w:jc w:val="both"/>
      </w:pPr>
      <w:r>
        <w:rPr>
          <w:rStyle w:val="normaltextrun"/>
          <w:b/>
          <w:bCs/>
        </w:rPr>
        <w:t>21</w:t>
      </w:r>
      <w:r w:rsidR="006D5FB6" w:rsidRPr="00201FD4">
        <w:rPr>
          <w:rStyle w:val="normaltextrun"/>
          <w:b/>
          <w:bCs/>
        </w:rPr>
        <w:t>)</w:t>
      </w:r>
      <w:r w:rsidR="006D5FB6" w:rsidRPr="00201FD4">
        <w:rPr>
          <w:rStyle w:val="normaltextrun"/>
        </w:rPr>
        <w:t xml:space="preserve"> paragrahvi </w:t>
      </w:r>
      <w:r w:rsidR="006D5FB6" w:rsidRPr="00201FD4">
        <w:t>3</w:t>
      </w:r>
      <w:r w:rsidR="006D5FB6" w:rsidRPr="00201FD4">
        <w:rPr>
          <w:vertAlign w:val="superscript"/>
        </w:rPr>
        <w:t>1</w:t>
      </w:r>
      <w:r w:rsidR="006D5FB6" w:rsidRPr="00201FD4">
        <w:t xml:space="preserve"> pealkirjas ja tekstis </w:t>
      </w:r>
      <w:r w:rsidR="006D5FB6" w:rsidRPr="00201FD4">
        <w:rPr>
          <w:bCs/>
        </w:rPr>
        <w:t>asendatakse sõna „tõendile“</w:t>
      </w:r>
      <w:r w:rsidR="006D5FB6" w:rsidRPr="00201FD4">
        <w:t xml:space="preserve"> sõnaga „registreeringule“;</w:t>
      </w:r>
    </w:p>
    <w:p w14:paraId="5C693426" w14:textId="77777777" w:rsidR="006D5FB6" w:rsidRPr="00201FD4" w:rsidRDefault="006D5FB6" w:rsidP="00761A07">
      <w:pPr>
        <w:pStyle w:val="paragraph"/>
        <w:spacing w:before="0" w:beforeAutospacing="0" w:after="0" w:afterAutospacing="0"/>
        <w:jc w:val="both"/>
        <w:rPr>
          <w:rStyle w:val="normaltextrun"/>
        </w:rPr>
      </w:pPr>
    </w:p>
    <w:p w14:paraId="4B026EBF" w14:textId="736C5533" w:rsidR="006D5FB6" w:rsidRPr="00201FD4" w:rsidRDefault="00C85C3E" w:rsidP="00761A07">
      <w:r>
        <w:rPr>
          <w:rStyle w:val="normaltextrun"/>
          <w:b/>
          <w:bCs/>
        </w:rPr>
        <w:t>22</w:t>
      </w:r>
      <w:r w:rsidR="006D5FB6" w:rsidRPr="00201FD4">
        <w:rPr>
          <w:rStyle w:val="normaltextrun"/>
          <w:b/>
          <w:bCs/>
        </w:rPr>
        <w:t xml:space="preserve">) </w:t>
      </w:r>
      <w:r w:rsidR="006D5FB6" w:rsidRPr="00201FD4">
        <w:t>paragrahvi 3</w:t>
      </w:r>
      <w:r w:rsidR="006D5FB6" w:rsidRPr="00201FD4">
        <w:rPr>
          <w:vertAlign w:val="superscript"/>
        </w:rPr>
        <w:t>1</w:t>
      </w:r>
      <w:r w:rsidR="006D5FB6" w:rsidRPr="00201FD4">
        <w:t xml:space="preserve"> tekst loetakse lõikeks 1 ja paragrahvi täiendatakse lõigetega 2–</w:t>
      </w:r>
      <w:r w:rsidR="00FE1D78">
        <w:t>7</w:t>
      </w:r>
      <w:r w:rsidR="006D5FB6" w:rsidRPr="00201FD4">
        <w:t xml:space="preserve"> järgmises sõnastuses:</w:t>
      </w:r>
    </w:p>
    <w:p w14:paraId="375F602A" w14:textId="49C53B5D" w:rsidR="006D5FB6" w:rsidRPr="00201FD4" w:rsidRDefault="006D5FB6" w:rsidP="00761A07">
      <w:r w:rsidRPr="00201FD4">
        <w:rPr>
          <w:rStyle w:val="normaltextrun"/>
        </w:rPr>
        <w:t>„</w:t>
      </w:r>
      <w:r w:rsidRPr="00201FD4">
        <w:t>(2) Paikse heiteallika käitaja tegevuse registreeringu taotlusel ja registreeringul esitatakse andmed tekkivate saasteainete heitkoguste kohta, sealhulgas saasteained ja saasteainete grupid, mis on loetletud atmosfääriõhu kaitse seaduse § 47 alusel kehtestatud määruses.</w:t>
      </w:r>
    </w:p>
    <w:p w14:paraId="60F90FBC" w14:textId="77777777" w:rsidR="006D5FB6" w:rsidRPr="00201FD4" w:rsidRDefault="006D5FB6" w:rsidP="00761A07"/>
    <w:p w14:paraId="75C26777" w14:textId="5EC24EBA" w:rsidR="00077172" w:rsidRDefault="006D5FB6" w:rsidP="00761A07">
      <w:r w:rsidRPr="00201FD4">
        <w:t xml:space="preserve">(3) </w:t>
      </w:r>
      <w:r w:rsidR="00077172" w:rsidRPr="00077172">
        <w:t xml:space="preserve">Kui konkreetne </w:t>
      </w:r>
      <w:proofErr w:type="spellStart"/>
      <w:r w:rsidR="00205819" w:rsidRPr="00906892">
        <w:t>mittemetaanne</w:t>
      </w:r>
      <w:proofErr w:type="spellEnd"/>
      <w:r w:rsidR="000E12F2" w:rsidRPr="00906892">
        <w:t xml:space="preserve"> </w:t>
      </w:r>
      <w:r w:rsidR="00205819" w:rsidRPr="00906892">
        <w:t xml:space="preserve">lenduv orgaaniline ühend (edaspidi </w:t>
      </w:r>
      <w:r w:rsidR="00077172" w:rsidRPr="00906892">
        <w:rPr>
          <w:i/>
          <w:iCs/>
        </w:rPr>
        <w:t>LOÜ</w:t>
      </w:r>
      <w:r w:rsidR="00205819" w:rsidRPr="00906892">
        <w:t>)</w:t>
      </w:r>
      <w:r w:rsidR="00077172" w:rsidRPr="00906892">
        <w:t xml:space="preserve"> </w:t>
      </w:r>
      <w:r w:rsidR="00077172" w:rsidRPr="00077172">
        <w:t xml:space="preserve">ei kuulu eraldi ainena käesoleva paragrahvi lõikes </w:t>
      </w:r>
      <w:r w:rsidR="00757782">
        <w:t>2</w:t>
      </w:r>
      <w:r w:rsidR="00077172" w:rsidRPr="00077172">
        <w:t xml:space="preserve"> nimetatud määruse</w:t>
      </w:r>
      <w:r w:rsidR="000E12F2">
        <w:t xml:space="preserve"> </w:t>
      </w:r>
      <w:r w:rsidR="00077172" w:rsidRPr="00077172">
        <w:t>reguleerimisalasse, esitatakse selle heitkogused siiski</w:t>
      </w:r>
      <w:r w:rsidR="000E12F2">
        <w:t xml:space="preserve"> </w:t>
      </w:r>
      <w:r w:rsidR="00077172" w:rsidRPr="00077172">
        <w:t>summaarse</w:t>
      </w:r>
      <w:r w:rsidR="006977DD">
        <w:t>l</w:t>
      </w:r>
      <w:r w:rsidR="00077172" w:rsidRPr="00077172">
        <w:t xml:space="preserve">t </w:t>
      </w:r>
      <w:r w:rsidR="008954D9" w:rsidRPr="008954D9">
        <w:t>mittemetaanse</w:t>
      </w:r>
      <w:r w:rsidR="008A420B">
        <w:t>te</w:t>
      </w:r>
      <w:r w:rsidR="008954D9" w:rsidRPr="008954D9">
        <w:t xml:space="preserve"> lenduva</w:t>
      </w:r>
      <w:r w:rsidR="008A420B">
        <w:t>te</w:t>
      </w:r>
      <w:r w:rsidR="008954D9" w:rsidRPr="008954D9">
        <w:t xml:space="preserve"> orgaanilis</w:t>
      </w:r>
      <w:r w:rsidR="008A420B">
        <w:t>te</w:t>
      </w:r>
      <w:r w:rsidR="008954D9" w:rsidRPr="008954D9">
        <w:t xml:space="preserve"> ühendi</w:t>
      </w:r>
      <w:r w:rsidR="008A420B">
        <w:t>te</w:t>
      </w:r>
      <w:r w:rsidR="008954D9">
        <w:t xml:space="preserve"> </w:t>
      </w:r>
      <w:r w:rsidR="008A420B">
        <w:t>(</w:t>
      </w:r>
      <w:r w:rsidR="008954D9">
        <w:t xml:space="preserve">tähis </w:t>
      </w:r>
      <w:r w:rsidR="00077172" w:rsidRPr="008954D9">
        <w:rPr>
          <w:i/>
          <w:iCs/>
        </w:rPr>
        <w:t>NMVOC</w:t>
      </w:r>
      <w:r w:rsidR="00077172" w:rsidRPr="00077172">
        <w:t>) heitkoguste all.</w:t>
      </w:r>
    </w:p>
    <w:p w14:paraId="609A1EC9" w14:textId="77777777" w:rsidR="00077172" w:rsidRDefault="00077172" w:rsidP="00761A07"/>
    <w:p w14:paraId="4DDD8F64" w14:textId="49518DDD" w:rsidR="006D5FB6" w:rsidRPr="00201FD4" w:rsidRDefault="00077172" w:rsidP="00761A07">
      <w:r w:rsidRPr="00201FD4">
        <w:t xml:space="preserve">(4) </w:t>
      </w:r>
      <w:r w:rsidR="006D5FB6" w:rsidRPr="00201FD4">
        <w:t>Osakeste kajastamisel tuleb heitkoguste arvestamisel märkida kõik tehnoloogiaprotsessidest tekkivad fraktsioonid (peenosakesed, eriti peened osakesed ja osakesed summaarselt</w:t>
      </w:r>
      <w:r w:rsidR="006D5FB6" w:rsidRPr="00201FD4">
        <w:rPr>
          <w:u w:val="single"/>
        </w:rPr>
        <w:t>)</w:t>
      </w:r>
      <w:r w:rsidR="006D5FB6" w:rsidRPr="00201FD4">
        <w:t xml:space="preserve"> atmosfääriõhu kaitse seaduse § 107 lõike 1 alusel kehtestatud või sama paragrahvi lõikes 3 nimetatud metoodika kohaselt ning erinevate protsesside puhul tuleb osakeste heitkogused esitada eraldi </w:t>
      </w:r>
      <w:r w:rsidR="006B6840">
        <w:t xml:space="preserve">iga </w:t>
      </w:r>
      <w:r w:rsidR="006D5FB6" w:rsidRPr="00201FD4">
        <w:t xml:space="preserve">protsessi </w:t>
      </w:r>
      <w:r w:rsidR="006B6840">
        <w:t>kohta</w:t>
      </w:r>
      <w:r w:rsidR="006D5FB6" w:rsidRPr="00201FD4">
        <w:t>.</w:t>
      </w:r>
    </w:p>
    <w:p w14:paraId="47D2BEFA" w14:textId="77777777" w:rsidR="006D5FB6" w:rsidRPr="00201FD4" w:rsidRDefault="006D5FB6" w:rsidP="00761A07"/>
    <w:p w14:paraId="0A22AE6F" w14:textId="07D1AE5D" w:rsidR="001A404D" w:rsidRPr="000E12F2" w:rsidRDefault="00077172" w:rsidP="00761A07">
      <w:pPr>
        <w:rPr>
          <w:color w:val="000000" w:themeColor="text1"/>
        </w:rPr>
      </w:pPr>
      <w:r w:rsidRPr="000E12F2">
        <w:t xml:space="preserve">(5) </w:t>
      </w:r>
      <w:r w:rsidR="006D5FB6" w:rsidRPr="000E12F2">
        <w:t>Saasteainete maksimaalsed hetkelised heitkogused esitatakse grammides sekundis täpsusega 0,001</w:t>
      </w:r>
      <w:r w:rsidR="00B92272" w:rsidRPr="000E12F2">
        <w:t>,</w:t>
      </w:r>
      <w:r w:rsidR="006D5FB6" w:rsidRPr="000E12F2">
        <w:t xml:space="preserve"> raskmetallide, püsivate orgaaniliste saasteainete (edaspidi </w:t>
      </w:r>
      <w:r w:rsidR="006D5FB6" w:rsidRPr="000E12F2">
        <w:rPr>
          <w:i/>
          <w:iCs/>
        </w:rPr>
        <w:t>POS</w:t>
      </w:r>
      <w:r w:rsidR="006D5FB6" w:rsidRPr="000E12F2">
        <w:t xml:space="preserve">) ja </w:t>
      </w:r>
      <w:proofErr w:type="spellStart"/>
      <w:r w:rsidR="006D5FB6" w:rsidRPr="000E12F2">
        <w:t>polütsükliliste</w:t>
      </w:r>
      <w:proofErr w:type="spellEnd"/>
      <w:r w:rsidR="006D5FB6" w:rsidRPr="000E12F2">
        <w:t xml:space="preserve"> </w:t>
      </w:r>
      <w:r w:rsidR="006D5FB6" w:rsidRPr="00134904">
        <w:t xml:space="preserve">aromaatsete süsivesinike (edaspidi </w:t>
      </w:r>
      <w:r w:rsidR="006D5FB6" w:rsidRPr="00134904">
        <w:rPr>
          <w:i/>
          <w:iCs/>
        </w:rPr>
        <w:t>PAH</w:t>
      </w:r>
      <w:r w:rsidR="006D5FB6" w:rsidRPr="00134904">
        <w:t xml:space="preserve">) puhul milligrammides sekundis täpsusega 0,001, </w:t>
      </w:r>
      <w:proofErr w:type="spellStart"/>
      <w:r w:rsidR="006D5FB6" w:rsidRPr="00134904">
        <w:t>polüklooritud</w:t>
      </w:r>
      <w:proofErr w:type="spellEnd"/>
      <w:r w:rsidR="006D5FB6" w:rsidRPr="00134904">
        <w:t xml:space="preserve"> </w:t>
      </w:r>
      <w:proofErr w:type="spellStart"/>
      <w:r w:rsidR="006D5FB6" w:rsidRPr="00134904">
        <w:t>dibenso</w:t>
      </w:r>
      <w:proofErr w:type="spellEnd"/>
      <w:r w:rsidR="006D5FB6" w:rsidRPr="00134904">
        <w:t xml:space="preserve">-p-dioksiinid ja </w:t>
      </w:r>
      <w:proofErr w:type="spellStart"/>
      <w:r w:rsidR="006D5FB6" w:rsidRPr="00134904">
        <w:t>dibensofuraanid</w:t>
      </w:r>
      <w:proofErr w:type="spellEnd"/>
      <w:r w:rsidR="006D5FB6" w:rsidRPr="00134904">
        <w:t xml:space="preserve"> (edaspidi </w:t>
      </w:r>
      <w:r w:rsidR="006D5FB6" w:rsidRPr="00134904">
        <w:rPr>
          <w:i/>
          <w:iCs/>
        </w:rPr>
        <w:t>PCDD/PCDF</w:t>
      </w:r>
      <w:r w:rsidR="006D5FB6" w:rsidRPr="00134904">
        <w:t xml:space="preserve">) puhul </w:t>
      </w:r>
      <w:r w:rsidR="00E01572" w:rsidRPr="004D7A15">
        <w:t>mikro</w:t>
      </w:r>
      <w:r w:rsidR="006D5FB6" w:rsidRPr="004D7A15">
        <w:t>grammides</w:t>
      </w:r>
      <w:r w:rsidR="006D5FB6" w:rsidRPr="00134904">
        <w:t xml:space="preserve"> sekundis täpsusega </w:t>
      </w:r>
      <w:r w:rsidR="006D5FB6" w:rsidRPr="00424DE1">
        <w:t>0,001</w:t>
      </w:r>
      <w:r w:rsidR="006D5FB6" w:rsidRPr="00134904">
        <w:rPr>
          <w:color w:val="000000" w:themeColor="text1"/>
        </w:rPr>
        <w:t>.</w:t>
      </w:r>
      <w:r w:rsidR="00123FF0" w:rsidRPr="00134904">
        <w:rPr>
          <w:color w:val="000000" w:themeColor="text1"/>
        </w:rPr>
        <w:t xml:space="preserve"> </w:t>
      </w:r>
      <w:r w:rsidR="003E67A2" w:rsidRPr="000E12F2">
        <w:rPr>
          <w:color w:val="000000" w:themeColor="text1"/>
        </w:rPr>
        <w:t>Registreeringu</w:t>
      </w:r>
      <w:r w:rsidR="00277980">
        <w:rPr>
          <w:color w:val="000000" w:themeColor="text1"/>
        </w:rPr>
        <w:t>le</w:t>
      </w:r>
      <w:r w:rsidR="003E67A2" w:rsidRPr="000E12F2">
        <w:rPr>
          <w:color w:val="000000" w:themeColor="text1"/>
        </w:rPr>
        <w:t xml:space="preserve"> ei kanta andmeid</w:t>
      </w:r>
      <w:r w:rsidR="00277980">
        <w:rPr>
          <w:color w:val="000000" w:themeColor="text1"/>
        </w:rPr>
        <w:t xml:space="preserve"> hetkelise heitkoguse kohta, kui see</w:t>
      </w:r>
      <w:r w:rsidR="003E67A2" w:rsidRPr="000E12F2">
        <w:rPr>
          <w:color w:val="000000" w:themeColor="text1"/>
        </w:rPr>
        <w:t xml:space="preserve"> </w:t>
      </w:r>
      <w:r w:rsidR="00277980" w:rsidRPr="000E12F2">
        <w:rPr>
          <w:color w:val="000000" w:themeColor="text1"/>
        </w:rPr>
        <w:t>jää</w:t>
      </w:r>
      <w:r w:rsidR="00277980">
        <w:rPr>
          <w:color w:val="000000" w:themeColor="text1"/>
        </w:rPr>
        <w:t>b</w:t>
      </w:r>
      <w:r w:rsidR="00277980" w:rsidRPr="000E12F2">
        <w:rPr>
          <w:color w:val="000000" w:themeColor="text1"/>
        </w:rPr>
        <w:t xml:space="preserve"> </w:t>
      </w:r>
      <w:r w:rsidR="003E67A2" w:rsidRPr="000E12F2">
        <w:rPr>
          <w:color w:val="000000" w:themeColor="text1"/>
        </w:rPr>
        <w:t>alla täpsusastme.</w:t>
      </w:r>
    </w:p>
    <w:p w14:paraId="5A78D8A4" w14:textId="77777777" w:rsidR="006D5FB6" w:rsidRPr="000E12F2" w:rsidRDefault="006D5FB6" w:rsidP="00761A07">
      <w:pPr>
        <w:rPr>
          <w:highlight w:val="yellow"/>
        </w:rPr>
      </w:pPr>
    </w:p>
    <w:p w14:paraId="691BECC2" w14:textId="4CB1A7B4" w:rsidR="006D5FB6" w:rsidRPr="00201FD4" w:rsidRDefault="00077172" w:rsidP="00761A07">
      <w:r w:rsidRPr="000E12F2">
        <w:t>(6</w:t>
      </w:r>
      <w:r w:rsidR="006D5FB6" w:rsidRPr="000E12F2">
        <w:t>) Saasteainete aastased heitkogused esitatakse tonnides täpsusega 0,001, raskmetallide</w:t>
      </w:r>
      <w:r w:rsidR="000E12F2" w:rsidRPr="000E12F2">
        <w:t>,</w:t>
      </w:r>
      <w:r w:rsidR="006D5FB6" w:rsidRPr="000E12F2">
        <w:t xml:space="preserve"> </w:t>
      </w:r>
      <w:proofErr w:type="spellStart"/>
      <w:r w:rsidR="000E12F2" w:rsidRPr="000E12F2">
        <w:t>POSide</w:t>
      </w:r>
      <w:proofErr w:type="spellEnd"/>
      <w:r w:rsidR="000E12F2" w:rsidRPr="000E12F2">
        <w:t xml:space="preserve"> ja </w:t>
      </w:r>
      <w:proofErr w:type="spellStart"/>
      <w:r w:rsidR="000E12F2" w:rsidRPr="000E12F2">
        <w:t>PAHide</w:t>
      </w:r>
      <w:proofErr w:type="spellEnd"/>
      <w:r w:rsidR="000E12F2" w:rsidRPr="000E12F2">
        <w:t xml:space="preserve"> </w:t>
      </w:r>
      <w:r w:rsidR="006D5FB6" w:rsidRPr="000E12F2">
        <w:t>puhul kilogrammides täpsusega 0,</w:t>
      </w:r>
      <w:r w:rsidR="006D5FB6" w:rsidRPr="00134904">
        <w:t>001 ning PCDD/</w:t>
      </w:r>
      <w:proofErr w:type="spellStart"/>
      <w:r w:rsidR="006D5FB6" w:rsidRPr="00134904">
        <w:t>PCDFide</w:t>
      </w:r>
      <w:proofErr w:type="spellEnd"/>
      <w:r w:rsidR="006D5FB6" w:rsidRPr="00134904">
        <w:t xml:space="preserve"> puhul </w:t>
      </w:r>
      <w:r w:rsidR="00134904" w:rsidRPr="00134904">
        <w:t xml:space="preserve">milligrammides </w:t>
      </w:r>
      <w:r w:rsidR="006D5FB6" w:rsidRPr="00134904">
        <w:t xml:space="preserve">täpsusega </w:t>
      </w:r>
      <w:r w:rsidR="000E12F2" w:rsidRPr="00134904">
        <w:t>0,00</w:t>
      </w:r>
      <w:r w:rsidR="00134904">
        <w:t>000</w:t>
      </w:r>
      <w:r w:rsidR="000E12F2" w:rsidRPr="00134904">
        <w:t>1</w:t>
      </w:r>
      <w:r w:rsidR="006D5FB6" w:rsidRPr="00134904">
        <w:t>.</w:t>
      </w:r>
      <w:r w:rsidRPr="00134904">
        <w:t xml:space="preserve"> </w:t>
      </w:r>
      <w:r w:rsidRPr="000E12F2">
        <w:t>Registreeringu</w:t>
      </w:r>
      <w:r w:rsidR="00CF0DFA" w:rsidRPr="000E12F2">
        <w:t xml:space="preserve"> andmise otsuses</w:t>
      </w:r>
      <w:r w:rsidRPr="000E12F2">
        <w:t xml:space="preserve"> </w:t>
      </w:r>
      <w:r w:rsidR="00CF0DFA" w:rsidRPr="000E12F2">
        <w:t>märgitakse</w:t>
      </w:r>
      <w:r w:rsidRPr="000E12F2">
        <w:t xml:space="preserve"> saasteaine heitkogus</w:t>
      </w:r>
      <w:r w:rsidR="003E67A2" w:rsidRPr="000E12F2">
        <w:t>, kui see on</w:t>
      </w:r>
      <w:r w:rsidRPr="000E12F2">
        <w:t xml:space="preserve"> aastas vähemalt üks kilogramm</w:t>
      </w:r>
      <w:r w:rsidR="003E67A2" w:rsidRPr="000E12F2">
        <w:t xml:space="preserve"> ja</w:t>
      </w:r>
      <w:r w:rsidRPr="000E12F2">
        <w:t xml:space="preserve"> PCDD/</w:t>
      </w:r>
      <w:proofErr w:type="spellStart"/>
      <w:r w:rsidRPr="000E12F2">
        <w:t>PCDFide</w:t>
      </w:r>
      <w:proofErr w:type="spellEnd"/>
      <w:r w:rsidRPr="000E12F2">
        <w:t xml:space="preserve"> puhul </w:t>
      </w:r>
      <w:r w:rsidR="003E67A2" w:rsidRPr="000E12F2">
        <w:t xml:space="preserve">vähemalt üks </w:t>
      </w:r>
      <w:r w:rsidR="00CF0DFA" w:rsidRPr="000E12F2">
        <w:t>milligramm.</w:t>
      </w:r>
    </w:p>
    <w:p w14:paraId="6F56BEDE" w14:textId="77777777" w:rsidR="006D5FB6" w:rsidRPr="00201FD4" w:rsidRDefault="006D5FB6" w:rsidP="00761A07"/>
    <w:p w14:paraId="6DE5362B" w14:textId="5CE9E33B" w:rsidR="006D5FB6" w:rsidRPr="00201FD4" w:rsidRDefault="006D5FB6" w:rsidP="00761A07">
      <w:r w:rsidRPr="00201FD4">
        <w:t>(</w:t>
      </w:r>
      <w:r w:rsidR="00077172">
        <w:t>7</w:t>
      </w:r>
      <w:r w:rsidRPr="00201FD4">
        <w:t>) Käesolevas määruses kasutatakse saasteainete nimetusi heitkoguste arvestamisel järgmises tähenduses:</w:t>
      </w:r>
    </w:p>
    <w:p w14:paraId="0D5C02A4" w14:textId="0DB7BEFF" w:rsidR="006D5FB6" w:rsidRPr="00201FD4" w:rsidRDefault="006D5FB6" w:rsidP="00761A07">
      <w:r w:rsidRPr="00201FD4">
        <w:t>1) raskmetallid on järgmised metallid ja poolmetallid ning nende ühendid: plii (</w:t>
      </w:r>
      <w:proofErr w:type="spellStart"/>
      <w:r w:rsidRPr="00201FD4">
        <w:t>Pb</w:t>
      </w:r>
      <w:proofErr w:type="spellEnd"/>
      <w:r w:rsidRPr="00201FD4">
        <w:t>), kaadmium (</w:t>
      </w:r>
      <w:proofErr w:type="spellStart"/>
      <w:r w:rsidRPr="00201FD4">
        <w:t>Cd</w:t>
      </w:r>
      <w:proofErr w:type="spellEnd"/>
      <w:r w:rsidRPr="00201FD4">
        <w:t>), elavhõbe</w:t>
      </w:r>
      <w:r w:rsidR="00205819">
        <w:t xml:space="preserve"> </w:t>
      </w:r>
      <w:r w:rsidRPr="00201FD4">
        <w:t>(</w:t>
      </w:r>
      <w:proofErr w:type="spellStart"/>
      <w:r w:rsidRPr="00201FD4">
        <w:t>Hg</w:t>
      </w:r>
      <w:proofErr w:type="spellEnd"/>
      <w:r w:rsidRPr="00201FD4">
        <w:t>), arseen (As), kroom (</w:t>
      </w:r>
      <w:proofErr w:type="spellStart"/>
      <w:r w:rsidRPr="00201FD4">
        <w:t>Cr</w:t>
      </w:r>
      <w:proofErr w:type="spellEnd"/>
      <w:r w:rsidRPr="00201FD4">
        <w:t>), vask (</w:t>
      </w:r>
      <w:proofErr w:type="spellStart"/>
      <w:r w:rsidRPr="00201FD4">
        <w:t>Cu</w:t>
      </w:r>
      <w:proofErr w:type="spellEnd"/>
      <w:r w:rsidRPr="00201FD4">
        <w:t>), nikkel (</w:t>
      </w:r>
      <w:proofErr w:type="spellStart"/>
      <w:r w:rsidRPr="00201FD4">
        <w:t>Ni</w:t>
      </w:r>
      <w:proofErr w:type="spellEnd"/>
      <w:r w:rsidRPr="00201FD4">
        <w:t>), seleen (</w:t>
      </w:r>
      <w:proofErr w:type="spellStart"/>
      <w:r w:rsidRPr="00201FD4">
        <w:t>Se</w:t>
      </w:r>
      <w:proofErr w:type="spellEnd"/>
      <w:r w:rsidRPr="00201FD4">
        <w:t>), tsink (</w:t>
      </w:r>
      <w:proofErr w:type="spellStart"/>
      <w:r w:rsidRPr="00201FD4">
        <w:t>Zn</w:t>
      </w:r>
      <w:proofErr w:type="spellEnd"/>
      <w:r w:rsidRPr="00201FD4">
        <w:t xml:space="preserve">), koobalt (Co), vanaadium (V), </w:t>
      </w:r>
      <w:proofErr w:type="spellStart"/>
      <w:r w:rsidRPr="00201FD4">
        <w:t>tallium</w:t>
      </w:r>
      <w:proofErr w:type="spellEnd"/>
      <w:r w:rsidRPr="00201FD4">
        <w:t xml:space="preserve"> (Tl), mangaan (</w:t>
      </w:r>
      <w:proofErr w:type="spellStart"/>
      <w:r w:rsidRPr="00201FD4">
        <w:t>Mn</w:t>
      </w:r>
      <w:proofErr w:type="spellEnd"/>
      <w:r w:rsidRPr="00201FD4">
        <w:t>), molübdeen (</w:t>
      </w:r>
      <w:proofErr w:type="spellStart"/>
      <w:r w:rsidRPr="00201FD4">
        <w:t>Mo</w:t>
      </w:r>
      <w:proofErr w:type="spellEnd"/>
      <w:r w:rsidRPr="00201FD4">
        <w:t>), tina (</w:t>
      </w:r>
      <w:proofErr w:type="spellStart"/>
      <w:r w:rsidRPr="00201FD4">
        <w:t>Sn</w:t>
      </w:r>
      <w:proofErr w:type="spellEnd"/>
      <w:r w:rsidRPr="00201FD4">
        <w:t>), baarium (</w:t>
      </w:r>
      <w:proofErr w:type="spellStart"/>
      <w:r w:rsidRPr="00201FD4">
        <w:t>Ba</w:t>
      </w:r>
      <w:proofErr w:type="spellEnd"/>
      <w:r w:rsidRPr="00201FD4">
        <w:t>), berüllium (</w:t>
      </w:r>
      <w:proofErr w:type="spellStart"/>
      <w:r w:rsidRPr="00201FD4">
        <w:t>Be</w:t>
      </w:r>
      <w:proofErr w:type="spellEnd"/>
      <w:r w:rsidRPr="00201FD4">
        <w:t>), uraan (U);</w:t>
      </w:r>
    </w:p>
    <w:p w14:paraId="1DDDFA2A" w14:textId="77777777" w:rsidR="006D5FB6" w:rsidRPr="00201FD4" w:rsidRDefault="006D5FB6" w:rsidP="00761A07">
      <w:r w:rsidRPr="00201FD4">
        <w:t xml:space="preserve">2) </w:t>
      </w:r>
      <w:proofErr w:type="spellStart"/>
      <w:r w:rsidRPr="00201FD4">
        <w:t>POSid</w:t>
      </w:r>
      <w:proofErr w:type="spellEnd"/>
      <w:r w:rsidRPr="00201FD4">
        <w:t xml:space="preserve"> on Euroopa Parlamendi ja nõukogu määruse (EL) nr 2019/1021 püsivate orgaaniliste saasteainete kohta (ELT L 169, 25.6.2019, lk 45–77) lisas 3 nimetatud ained;</w:t>
      </w:r>
    </w:p>
    <w:p w14:paraId="67D2D3A7" w14:textId="4832EAAC" w:rsidR="006D5FB6" w:rsidRPr="00201FD4" w:rsidRDefault="006D5FB6" w:rsidP="00761A07">
      <w:pPr>
        <w:rPr>
          <w:rStyle w:val="normaltextrun"/>
        </w:rPr>
      </w:pPr>
      <w:r w:rsidRPr="00201FD4">
        <w:t xml:space="preserve">3) </w:t>
      </w:r>
      <w:proofErr w:type="spellStart"/>
      <w:r w:rsidRPr="00201FD4">
        <w:t>PAHid</w:t>
      </w:r>
      <w:proofErr w:type="spellEnd"/>
      <w:r w:rsidRPr="00201FD4">
        <w:t xml:space="preserve"> on </w:t>
      </w:r>
      <w:proofErr w:type="spellStart"/>
      <w:r w:rsidRPr="00201FD4">
        <w:t>benso</w:t>
      </w:r>
      <w:proofErr w:type="spellEnd"/>
      <w:r w:rsidRPr="00201FD4">
        <w:t>(a)</w:t>
      </w:r>
      <w:proofErr w:type="spellStart"/>
      <w:r w:rsidRPr="00201FD4">
        <w:t>püreen</w:t>
      </w:r>
      <w:proofErr w:type="spellEnd"/>
      <w:r w:rsidRPr="00201FD4">
        <w:t xml:space="preserve">, </w:t>
      </w:r>
      <w:proofErr w:type="spellStart"/>
      <w:r w:rsidRPr="00201FD4">
        <w:t>benso</w:t>
      </w:r>
      <w:proofErr w:type="spellEnd"/>
      <w:r w:rsidRPr="00201FD4">
        <w:t>(a)</w:t>
      </w:r>
      <w:proofErr w:type="spellStart"/>
      <w:r w:rsidRPr="00201FD4">
        <w:t>antratseen</w:t>
      </w:r>
      <w:proofErr w:type="spellEnd"/>
      <w:r w:rsidRPr="00201FD4">
        <w:t>,</w:t>
      </w:r>
      <w:r w:rsidR="00757782">
        <w:t xml:space="preserve"> </w:t>
      </w:r>
      <w:proofErr w:type="spellStart"/>
      <w:r w:rsidRPr="00201FD4">
        <w:t>benso</w:t>
      </w:r>
      <w:proofErr w:type="spellEnd"/>
      <w:r w:rsidRPr="00201FD4">
        <w:t>(b)</w:t>
      </w:r>
      <w:proofErr w:type="spellStart"/>
      <w:r w:rsidRPr="00201FD4">
        <w:t>fluoranteen</w:t>
      </w:r>
      <w:proofErr w:type="spellEnd"/>
      <w:r w:rsidRPr="00201FD4">
        <w:t xml:space="preserve">, </w:t>
      </w:r>
      <w:proofErr w:type="spellStart"/>
      <w:r w:rsidRPr="00201FD4">
        <w:t>benso</w:t>
      </w:r>
      <w:proofErr w:type="spellEnd"/>
      <w:r w:rsidRPr="00201FD4">
        <w:t>(j)</w:t>
      </w:r>
      <w:proofErr w:type="spellStart"/>
      <w:r w:rsidRPr="00201FD4">
        <w:t>fluoranteen</w:t>
      </w:r>
      <w:proofErr w:type="spellEnd"/>
      <w:r w:rsidRPr="00201FD4">
        <w:t xml:space="preserve">, </w:t>
      </w:r>
      <w:proofErr w:type="spellStart"/>
      <w:r w:rsidRPr="00201FD4">
        <w:t>benso</w:t>
      </w:r>
      <w:proofErr w:type="spellEnd"/>
      <w:r w:rsidRPr="00201FD4">
        <w:t>(k)</w:t>
      </w:r>
      <w:proofErr w:type="spellStart"/>
      <w:r w:rsidRPr="00201FD4">
        <w:t>fluoranteen</w:t>
      </w:r>
      <w:proofErr w:type="spellEnd"/>
      <w:r w:rsidRPr="00201FD4">
        <w:t xml:space="preserve">, </w:t>
      </w:r>
      <w:proofErr w:type="spellStart"/>
      <w:r w:rsidRPr="00201FD4">
        <w:t>indeno</w:t>
      </w:r>
      <w:proofErr w:type="spellEnd"/>
      <w:r w:rsidRPr="00201FD4">
        <w:t>(1,2,3-cd)</w:t>
      </w:r>
      <w:proofErr w:type="spellStart"/>
      <w:r w:rsidRPr="00201FD4">
        <w:t>püreen</w:t>
      </w:r>
      <w:proofErr w:type="spellEnd"/>
      <w:r w:rsidRPr="00201FD4">
        <w:t xml:space="preserve"> ning </w:t>
      </w:r>
      <w:proofErr w:type="spellStart"/>
      <w:r w:rsidRPr="00201FD4">
        <w:t>dibens</w:t>
      </w:r>
      <w:proofErr w:type="spellEnd"/>
      <w:r w:rsidRPr="00201FD4">
        <w:t>(</w:t>
      </w:r>
      <w:proofErr w:type="spellStart"/>
      <w:r w:rsidRPr="00201FD4">
        <w:t>a,h</w:t>
      </w:r>
      <w:proofErr w:type="spellEnd"/>
      <w:r w:rsidRPr="00201FD4">
        <w:t>)</w:t>
      </w:r>
      <w:proofErr w:type="spellStart"/>
      <w:r w:rsidRPr="00201FD4">
        <w:t>antratseen</w:t>
      </w:r>
      <w:proofErr w:type="spellEnd"/>
      <w:r w:rsidRPr="00201FD4">
        <w:t>.“;</w:t>
      </w:r>
    </w:p>
    <w:p w14:paraId="1E0EA8ED" w14:textId="77777777" w:rsidR="006D5FB6" w:rsidRPr="00201FD4" w:rsidRDefault="006D5FB6" w:rsidP="00761A07">
      <w:pPr>
        <w:pStyle w:val="paragraph"/>
        <w:spacing w:before="0" w:beforeAutospacing="0" w:after="0" w:afterAutospacing="0"/>
        <w:jc w:val="both"/>
        <w:rPr>
          <w:rStyle w:val="normaltextrun"/>
        </w:rPr>
      </w:pPr>
    </w:p>
    <w:p w14:paraId="33735E38" w14:textId="23B56C9A" w:rsidR="006D5FB6" w:rsidRPr="00201FD4" w:rsidRDefault="0005427D" w:rsidP="00761A07">
      <w:pPr>
        <w:pStyle w:val="paragraph"/>
        <w:spacing w:before="0" w:beforeAutospacing="0" w:after="0" w:afterAutospacing="0"/>
        <w:jc w:val="both"/>
        <w:rPr>
          <w:rStyle w:val="normaltextrun"/>
        </w:rPr>
      </w:pPr>
      <w:r>
        <w:rPr>
          <w:rStyle w:val="normaltextrun"/>
          <w:b/>
          <w:bCs/>
        </w:rPr>
        <w:lastRenderedPageBreak/>
        <w:t>23</w:t>
      </w:r>
      <w:r w:rsidR="006D5FB6" w:rsidRPr="00201FD4">
        <w:rPr>
          <w:rStyle w:val="normaltextrun"/>
          <w:b/>
          <w:bCs/>
        </w:rPr>
        <w:t>)</w:t>
      </w:r>
      <w:r w:rsidR="006D5FB6" w:rsidRPr="00201FD4">
        <w:rPr>
          <w:rStyle w:val="normaltextrun"/>
        </w:rPr>
        <w:t xml:space="preserve"> paragrahvi 5 lõige 1 tunnistatakse kehtetuks;</w:t>
      </w:r>
    </w:p>
    <w:p w14:paraId="1ADD305F" w14:textId="77777777" w:rsidR="006D5FB6" w:rsidRPr="00201FD4" w:rsidRDefault="006D5FB6" w:rsidP="00761A07">
      <w:pPr>
        <w:rPr>
          <w:rStyle w:val="normaltextrun"/>
          <w:rFonts w:eastAsiaTheme="majorEastAsia"/>
        </w:rPr>
      </w:pPr>
    </w:p>
    <w:p w14:paraId="32957CC3" w14:textId="1B6322F7" w:rsidR="006D5FB6" w:rsidRPr="00201FD4" w:rsidRDefault="00245695" w:rsidP="00761A07">
      <w:pPr>
        <w:rPr>
          <w:rStyle w:val="normaltextrun"/>
          <w:rFonts w:eastAsiaTheme="majorEastAsia"/>
        </w:rPr>
      </w:pPr>
      <w:r>
        <w:rPr>
          <w:rStyle w:val="normaltextrun"/>
          <w:rFonts w:eastAsiaTheme="majorEastAsia"/>
          <w:b/>
          <w:bCs/>
        </w:rPr>
        <w:t>2</w:t>
      </w:r>
      <w:r w:rsidR="009D6BF3">
        <w:rPr>
          <w:rStyle w:val="normaltextrun"/>
          <w:rFonts w:eastAsiaTheme="majorEastAsia"/>
          <w:b/>
          <w:bCs/>
        </w:rPr>
        <w:t>4</w:t>
      </w:r>
      <w:r w:rsidR="006D5FB6" w:rsidRPr="00201FD4">
        <w:rPr>
          <w:rStyle w:val="normaltextrun"/>
          <w:rFonts w:eastAsiaTheme="majorEastAsia"/>
          <w:b/>
          <w:bCs/>
        </w:rPr>
        <w:t>)</w:t>
      </w:r>
      <w:r w:rsidR="006D5FB6" w:rsidRPr="00201FD4">
        <w:rPr>
          <w:rStyle w:val="normaltextrun"/>
          <w:rFonts w:eastAsiaTheme="majorEastAsia"/>
        </w:rPr>
        <w:t xml:space="preserve"> määruse lisa 2 kehtestatakse uues sõnastuses (lisatud).</w:t>
      </w:r>
    </w:p>
    <w:p w14:paraId="599951B7" w14:textId="77777777" w:rsidR="006D5FB6" w:rsidRDefault="006D5FB6" w:rsidP="00761A07">
      <w:pPr>
        <w:rPr>
          <w:rStyle w:val="normaltextrun"/>
          <w:rFonts w:eastAsiaTheme="majorEastAsia"/>
        </w:rPr>
      </w:pPr>
    </w:p>
    <w:p w14:paraId="6E4BCB70" w14:textId="695CF3FB" w:rsidR="006D5FB6" w:rsidRPr="00F934B2" w:rsidRDefault="00F934B2" w:rsidP="00761A07">
      <w:pPr>
        <w:rPr>
          <w:rStyle w:val="normaltextrun"/>
          <w:rFonts w:eastAsiaTheme="majorEastAsia"/>
          <w:b/>
          <w:bCs/>
        </w:rPr>
      </w:pPr>
      <w:r w:rsidRPr="00F934B2">
        <w:rPr>
          <w:rStyle w:val="normaltextrun"/>
          <w:rFonts w:eastAsiaTheme="majorEastAsia"/>
          <w:b/>
          <w:bCs/>
        </w:rPr>
        <w:t>§ 3. Keskkonnaministri 14. detsembri 2016. a määruse nr 67 „Tegevuse künnisvõimsused ja saasteainete heidete künniskogused, millest alates on käitise tegevuse jaoks nõutav õhusaasteluba“ muutmine</w:t>
      </w:r>
    </w:p>
    <w:p w14:paraId="244E713C" w14:textId="77777777" w:rsidR="00F934B2" w:rsidRDefault="00F934B2" w:rsidP="00761A07">
      <w:pPr>
        <w:rPr>
          <w:rStyle w:val="normaltextrun"/>
          <w:rFonts w:eastAsiaTheme="majorEastAsia"/>
        </w:rPr>
      </w:pPr>
    </w:p>
    <w:p w14:paraId="4E3F57CF" w14:textId="2104A98F" w:rsidR="00F934B2" w:rsidRDefault="00F934B2" w:rsidP="00761A07">
      <w:pPr>
        <w:textAlignment w:val="baseline"/>
        <w:rPr>
          <w:color w:val="000000"/>
          <w:shd w:val="clear" w:color="auto" w:fill="FFFFFF"/>
        </w:rPr>
      </w:pPr>
      <w:r w:rsidRPr="008E5677">
        <w:rPr>
          <w:color w:val="000000"/>
          <w:shd w:val="clear" w:color="auto" w:fill="FFFFFF"/>
        </w:rPr>
        <w:t>Keskkonnaministri 14. detsembri 2016. a määruses nr 67 „</w:t>
      </w:r>
      <w:r w:rsidRPr="008E5677">
        <w:t>Tegevuse künnisvõimsused ja saasteainete heidete künniskogused, millest alates on käitise tegevuse jaoks nõutav õhusaasteluba</w:t>
      </w:r>
      <w:r>
        <w:rPr>
          <w:color w:val="000000"/>
          <w:shd w:val="clear" w:color="auto" w:fill="FFFFFF"/>
        </w:rPr>
        <w:t>“</w:t>
      </w:r>
      <w:r w:rsidRPr="008E5677">
        <w:rPr>
          <w:color w:val="000000"/>
          <w:shd w:val="clear" w:color="auto" w:fill="FFFFFF"/>
        </w:rPr>
        <w:t xml:space="preserve"> tehakse järgmised muudatused:</w:t>
      </w:r>
    </w:p>
    <w:p w14:paraId="3FCAF9C7" w14:textId="77777777" w:rsidR="007E2D91" w:rsidRPr="008E5677" w:rsidRDefault="007E2D91" w:rsidP="00761A07">
      <w:pPr>
        <w:textAlignment w:val="baseline"/>
        <w:rPr>
          <w:color w:val="000000"/>
        </w:rPr>
      </w:pPr>
    </w:p>
    <w:p w14:paraId="6F18826D" w14:textId="77777777" w:rsidR="00F934B2" w:rsidRPr="008E5677" w:rsidRDefault="00F934B2" w:rsidP="00761A07">
      <w:pPr>
        <w:rPr>
          <w:bCs/>
        </w:rPr>
      </w:pPr>
      <w:r w:rsidRPr="008E5677">
        <w:rPr>
          <w:b/>
          <w:bCs/>
          <w:color w:val="000000"/>
        </w:rPr>
        <w:t>1</w:t>
      </w:r>
      <w:r w:rsidRPr="008E5677">
        <w:rPr>
          <w:b/>
          <w:bCs/>
        </w:rPr>
        <w:t>)</w:t>
      </w:r>
      <w:r w:rsidRPr="00F144E6">
        <w:t xml:space="preserve"> </w:t>
      </w:r>
      <w:r w:rsidRPr="008E5677">
        <w:t xml:space="preserve">paragrahvi 3 lõige 1 </w:t>
      </w:r>
      <w:r w:rsidRPr="008E5677">
        <w:rPr>
          <w:bCs/>
        </w:rPr>
        <w:t>sõnastatakse järgmiselt:</w:t>
      </w:r>
    </w:p>
    <w:p w14:paraId="1A5094D3" w14:textId="2F8D728E" w:rsidR="00F934B2" w:rsidRPr="008E5677" w:rsidRDefault="00F934B2" w:rsidP="00761A07">
      <w:r w:rsidRPr="008E5677">
        <w:t xml:space="preserve">„(1) Õhusaasteluba on nõutav, kui põletusseadme soojussisendile vastav nimisoojusvõimsus kütuse põletamisel on suurem kui 5 </w:t>
      </w:r>
      <w:proofErr w:type="spellStart"/>
      <w:r w:rsidRPr="008E5677">
        <w:t>MW</w:t>
      </w:r>
      <w:r w:rsidRPr="008E5677">
        <w:rPr>
          <w:vertAlign w:val="subscript"/>
        </w:rPr>
        <w:t>th</w:t>
      </w:r>
      <w:proofErr w:type="spellEnd"/>
      <w:r w:rsidR="003F4AF1">
        <w:t xml:space="preserve"> </w:t>
      </w:r>
      <w:r w:rsidR="004D65C0" w:rsidRPr="003F4AF1">
        <w:t>ning väiksem kui 50  </w:t>
      </w:r>
      <w:proofErr w:type="spellStart"/>
      <w:r w:rsidR="004D65C0" w:rsidRPr="003F4AF1">
        <w:t>MW</w:t>
      </w:r>
      <w:r w:rsidR="004D65C0" w:rsidRPr="003F4AF1">
        <w:rPr>
          <w:vertAlign w:val="subscript"/>
        </w:rPr>
        <w:t>th</w:t>
      </w:r>
      <w:proofErr w:type="spellEnd"/>
      <w:r w:rsidRPr="003F4AF1">
        <w:t>.“;</w:t>
      </w:r>
    </w:p>
    <w:p w14:paraId="206A14A2" w14:textId="77777777" w:rsidR="00F934B2" w:rsidRDefault="00F934B2" w:rsidP="00761A07">
      <w:pPr>
        <w:rPr>
          <w:shd w:val="clear" w:color="auto" w:fill="FFFFFF"/>
        </w:rPr>
      </w:pPr>
    </w:p>
    <w:p w14:paraId="24D5816B" w14:textId="6E89089F" w:rsidR="00663341" w:rsidRDefault="00663341" w:rsidP="00761A07">
      <w:pPr>
        <w:rPr>
          <w:rStyle w:val="normaltextrun"/>
        </w:rPr>
      </w:pPr>
      <w:r w:rsidRPr="00663341">
        <w:rPr>
          <w:b/>
          <w:bCs/>
          <w:shd w:val="clear" w:color="auto" w:fill="FFFFFF"/>
        </w:rPr>
        <w:t>2)</w:t>
      </w:r>
      <w:r>
        <w:rPr>
          <w:shd w:val="clear" w:color="auto" w:fill="FFFFFF"/>
        </w:rPr>
        <w:t xml:space="preserve"> </w:t>
      </w:r>
      <w:r>
        <w:rPr>
          <w:rStyle w:val="normaltextrun"/>
        </w:rPr>
        <w:t>paragrahvi 3</w:t>
      </w:r>
      <w:r w:rsidRPr="6B2E88D2">
        <w:rPr>
          <w:rStyle w:val="normaltextrun"/>
        </w:rPr>
        <w:t xml:space="preserve"> täiendatakse </w:t>
      </w:r>
      <w:r w:rsidR="00245695">
        <w:rPr>
          <w:rStyle w:val="normaltextrun"/>
        </w:rPr>
        <w:t>lõikega</w:t>
      </w:r>
      <w:r>
        <w:rPr>
          <w:rStyle w:val="normaltextrun"/>
        </w:rPr>
        <w:t xml:space="preserve"> 1</w:t>
      </w:r>
      <w:r w:rsidRPr="00663341">
        <w:rPr>
          <w:rStyle w:val="normaltextrun"/>
          <w:vertAlign w:val="superscript"/>
        </w:rPr>
        <w:t>1</w:t>
      </w:r>
      <w:r w:rsidRPr="6B2E88D2">
        <w:rPr>
          <w:rStyle w:val="normaltextrun"/>
        </w:rPr>
        <w:t xml:space="preserve"> järgmises sõnastuses:</w:t>
      </w:r>
    </w:p>
    <w:p w14:paraId="06012B87" w14:textId="58BC3D7C" w:rsidR="00663341" w:rsidRPr="00EC42FF" w:rsidRDefault="00663341" w:rsidP="00761A07">
      <w:r>
        <w:t>„(1</w:t>
      </w:r>
      <w:r w:rsidRPr="00BE1612">
        <w:rPr>
          <w:vertAlign w:val="superscript"/>
        </w:rPr>
        <w:t>1</w:t>
      </w:r>
      <w:r>
        <w:t>)</w:t>
      </w:r>
      <w:r w:rsidRPr="00BE1612">
        <w:t xml:space="preserve"> </w:t>
      </w:r>
      <w:r w:rsidRPr="00CB0B21">
        <w:t xml:space="preserve">Õhusaasteluba on nõutav, kui põletusseadme soojussisendile vastav nimisoojusvõimsus kütuse põletamisel on </w:t>
      </w:r>
      <w:r>
        <w:t>1</w:t>
      </w:r>
      <w:r w:rsidRPr="00CB0B21">
        <w:t xml:space="preserve"> </w:t>
      </w:r>
      <w:proofErr w:type="spellStart"/>
      <w:r w:rsidRPr="00CB0B21">
        <w:t>MW</w:t>
      </w:r>
      <w:r w:rsidRPr="00CB0B21">
        <w:rPr>
          <w:vertAlign w:val="subscript"/>
        </w:rPr>
        <w:t>th</w:t>
      </w:r>
      <w:proofErr w:type="spellEnd"/>
      <w:r w:rsidRPr="00CB0B21">
        <w:t> </w:t>
      </w:r>
      <w:r>
        <w:t xml:space="preserve"> </w:t>
      </w:r>
      <w:r w:rsidR="00320D77">
        <w:t xml:space="preserve">või </w:t>
      </w:r>
      <w:r>
        <w:t xml:space="preserve">suurem ja </w:t>
      </w:r>
      <w:r w:rsidRPr="00EC42FF">
        <w:t>põletusseadmest eralduv</w:t>
      </w:r>
      <w:r>
        <w:t xml:space="preserve"> saasteaine ületab </w:t>
      </w:r>
      <w:r w:rsidRPr="00EC42FF">
        <w:t>käesoleva määruse lisas nimetatud künniskoguseid ning tegemist on põletusseadmega</w:t>
      </w:r>
      <w:r w:rsidR="00BC7946">
        <w:t>:</w:t>
      </w:r>
    </w:p>
    <w:p w14:paraId="249FED36" w14:textId="789F2F88" w:rsidR="00663341" w:rsidRDefault="00663341" w:rsidP="00761A07">
      <w:r w:rsidRPr="00EC42FF">
        <w:t>1)</w:t>
      </w:r>
      <w:r w:rsidR="00245695">
        <w:t xml:space="preserve"> </w:t>
      </w:r>
      <w:r w:rsidRPr="00EC42FF">
        <w:t>mille gaasilisi põlemissaadusi kasutatakse otseseks kuumutamiseks, kuivatamiseks või esemete või materjalide muul viisil töötlemiseks või</w:t>
      </w:r>
    </w:p>
    <w:p w14:paraId="75EF850D" w14:textId="1CD1C18A" w:rsidR="00663341" w:rsidRPr="00BE1612" w:rsidRDefault="00663341" w:rsidP="00761A07">
      <w:r w:rsidRPr="00A238AF">
        <w:t>2)</w:t>
      </w:r>
      <w:r w:rsidR="00245695">
        <w:t xml:space="preserve"> </w:t>
      </w:r>
      <w:r w:rsidRPr="00A238AF">
        <w:t>mis on projekteeritud tööstusprotsessidest eralduva heitgaasi puhastamiseks põletamise teel ning mida ei kasutata iseseisva põletusseadmena.</w:t>
      </w:r>
      <w:r>
        <w:t>“</w:t>
      </w:r>
      <w:r w:rsidR="00245695">
        <w:t>;</w:t>
      </w:r>
    </w:p>
    <w:p w14:paraId="0AF3647A" w14:textId="77777777" w:rsidR="00663341" w:rsidRPr="008E5677" w:rsidRDefault="00663341" w:rsidP="00761A07">
      <w:pPr>
        <w:rPr>
          <w:shd w:val="clear" w:color="auto" w:fill="FFFFFF"/>
        </w:rPr>
      </w:pPr>
    </w:p>
    <w:p w14:paraId="20A64440" w14:textId="08960B7A" w:rsidR="00F934B2" w:rsidRPr="008E5677" w:rsidRDefault="005850E4" w:rsidP="00761A07">
      <w:pPr>
        <w:rPr>
          <w:shd w:val="clear" w:color="auto" w:fill="FFFFFF"/>
        </w:rPr>
      </w:pPr>
      <w:r>
        <w:rPr>
          <w:b/>
          <w:bCs/>
          <w:shd w:val="clear" w:color="auto" w:fill="FFFFFF"/>
        </w:rPr>
        <w:t>3</w:t>
      </w:r>
      <w:r w:rsidR="00F934B2" w:rsidRPr="008E5677">
        <w:rPr>
          <w:b/>
          <w:bCs/>
          <w:shd w:val="clear" w:color="auto" w:fill="FFFFFF"/>
        </w:rPr>
        <w:t>)</w:t>
      </w:r>
      <w:r w:rsidR="00F934B2" w:rsidRPr="008E5677">
        <w:rPr>
          <w:shd w:val="clear" w:color="auto" w:fill="FFFFFF"/>
        </w:rPr>
        <w:t xml:space="preserve"> paragrahvi 3 lõikes 2 asendatakse tekstiosa „alla 500 töötunni“ tekstiosaga „kuni 500 töötundi“</w:t>
      </w:r>
      <w:r w:rsidR="00F934B2">
        <w:rPr>
          <w:shd w:val="clear" w:color="auto" w:fill="FFFFFF"/>
        </w:rPr>
        <w:t>;</w:t>
      </w:r>
    </w:p>
    <w:p w14:paraId="259503F9" w14:textId="748B836E" w:rsidR="00F934B2" w:rsidRDefault="00F934B2" w:rsidP="00761A07">
      <w:pPr>
        <w:rPr>
          <w:shd w:val="clear" w:color="auto" w:fill="FFFFFF"/>
        </w:rPr>
      </w:pPr>
    </w:p>
    <w:p w14:paraId="59083A03" w14:textId="59C3B26F" w:rsidR="00245695" w:rsidRDefault="00245695" w:rsidP="00761A07">
      <w:pPr>
        <w:rPr>
          <w:rStyle w:val="normaltextrun"/>
        </w:rPr>
      </w:pPr>
      <w:r w:rsidRPr="00245695">
        <w:rPr>
          <w:b/>
          <w:bCs/>
          <w:shd w:val="clear" w:color="auto" w:fill="FFFFFF"/>
        </w:rPr>
        <w:t>4)</w:t>
      </w:r>
      <w:r>
        <w:rPr>
          <w:shd w:val="clear" w:color="auto" w:fill="FFFFFF"/>
        </w:rPr>
        <w:t xml:space="preserve"> paragrahvi</w:t>
      </w:r>
      <w:r w:rsidRPr="00245695">
        <w:rPr>
          <w:rStyle w:val="normaltextrun"/>
        </w:rPr>
        <w:t xml:space="preserve"> </w:t>
      </w:r>
      <w:r>
        <w:rPr>
          <w:rStyle w:val="normaltextrun"/>
        </w:rPr>
        <w:t>3</w:t>
      </w:r>
      <w:r w:rsidRPr="6B2E88D2">
        <w:rPr>
          <w:rStyle w:val="normaltextrun"/>
        </w:rPr>
        <w:t xml:space="preserve"> täiendatakse </w:t>
      </w:r>
      <w:r>
        <w:rPr>
          <w:rStyle w:val="normaltextrun"/>
        </w:rPr>
        <w:t xml:space="preserve">lõikega </w:t>
      </w:r>
      <w:r w:rsidR="00CE4B9F">
        <w:rPr>
          <w:rStyle w:val="normaltextrun"/>
        </w:rPr>
        <w:t>2</w:t>
      </w:r>
      <w:r w:rsidR="00CE4B9F">
        <w:rPr>
          <w:rStyle w:val="normaltextrun"/>
          <w:vertAlign w:val="superscript"/>
        </w:rPr>
        <w:t>1</w:t>
      </w:r>
      <w:r w:rsidR="00CE4B9F" w:rsidRPr="6B2E88D2">
        <w:rPr>
          <w:rStyle w:val="normaltextrun"/>
        </w:rPr>
        <w:t xml:space="preserve"> </w:t>
      </w:r>
      <w:r w:rsidRPr="6B2E88D2">
        <w:rPr>
          <w:rStyle w:val="normaltextrun"/>
        </w:rPr>
        <w:t>järgmises sõnastuses</w:t>
      </w:r>
      <w:r>
        <w:rPr>
          <w:rStyle w:val="normaltextrun"/>
        </w:rPr>
        <w:t>:</w:t>
      </w:r>
    </w:p>
    <w:p w14:paraId="3EA7C705" w14:textId="0A8E12D7" w:rsidR="00245695" w:rsidRDefault="00245695" w:rsidP="00761A07">
      <w:r>
        <w:t>„(2</w:t>
      </w:r>
      <w:r w:rsidR="00CE4B9F">
        <w:rPr>
          <w:vertAlign w:val="superscript"/>
        </w:rPr>
        <w:t>1</w:t>
      </w:r>
      <w:r>
        <w:t xml:space="preserve">) </w:t>
      </w:r>
      <w:r w:rsidRPr="00CB0B21">
        <w:t>Õhusaasteluba ei ole nõutav</w:t>
      </w:r>
      <w:r w:rsidR="00B225F6">
        <w:t xml:space="preserve">, kui </w:t>
      </w:r>
      <w:r w:rsidRPr="00CB0B21">
        <w:t xml:space="preserve">käesoleva paragrahvi lõikes </w:t>
      </w:r>
      <w:r>
        <w:t>1</w:t>
      </w:r>
      <w:r w:rsidRPr="00FE1B27">
        <w:rPr>
          <w:vertAlign w:val="superscript"/>
        </w:rPr>
        <w:t>1</w:t>
      </w:r>
      <w:r>
        <w:t xml:space="preserve"> </w:t>
      </w:r>
      <w:r w:rsidRPr="00CB0B21">
        <w:t xml:space="preserve">sätestatud </w:t>
      </w:r>
      <w:r w:rsidR="00B225F6">
        <w:t>tingimused on täidetud, kuid põletusseade</w:t>
      </w:r>
      <w:r w:rsidRPr="00CB0B21">
        <w:t xml:space="preserve"> töötab kuni 500</w:t>
      </w:r>
      <w:r>
        <w:t xml:space="preserve"> </w:t>
      </w:r>
      <w:r w:rsidRPr="00CB0B21">
        <w:t>töötundi aastas.</w:t>
      </w:r>
      <w:r>
        <w:t>“;</w:t>
      </w:r>
    </w:p>
    <w:p w14:paraId="4B3BA83A" w14:textId="77777777" w:rsidR="007E2D91" w:rsidRDefault="007E2D91" w:rsidP="00761A07">
      <w:pPr>
        <w:rPr>
          <w:shd w:val="clear" w:color="auto" w:fill="FFFFFF"/>
        </w:rPr>
      </w:pPr>
    </w:p>
    <w:p w14:paraId="4364B6BD" w14:textId="1BA1E30B" w:rsidR="00CD2D15" w:rsidRDefault="00245695" w:rsidP="00761A07">
      <w:pPr>
        <w:rPr>
          <w:shd w:val="clear" w:color="auto" w:fill="FFFFFF"/>
        </w:rPr>
      </w:pPr>
      <w:r>
        <w:rPr>
          <w:b/>
          <w:bCs/>
          <w:shd w:val="clear" w:color="auto" w:fill="FFFFFF"/>
        </w:rPr>
        <w:t>5</w:t>
      </w:r>
      <w:r w:rsidR="00CE3C06">
        <w:rPr>
          <w:b/>
          <w:bCs/>
          <w:shd w:val="clear" w:color="auto" w:fill="FFFFFF"/>
        </w:rPr>
        <w:t xml:space="preserve">) </w:t>
      </w:r>
      <w:r w:rsidR="00CE3C06">
        <w:rPr>
          <w:shd w:val="clear" w:color="auto" w:fill="FFFFFF"/>
        </w:rPr>
        <w:t>paragrahvi 3 lõi</w:t>
      </w:r>
      <w:r w:rsidR="00CD2D15">
        <w:rPr>
          <w:shd w:val="clear" w:color="auto" w:fill="FFFFFF"/>
        </w:rPr>
        <w:t>g</w:t>
      </w:r>
      <w:r w:rsidR="00CE3C06">
        <w:rPr>
          <w:shd w:val="clear" w:color="auto" w:fill="FFFFFF"/>
        </w:rPr>
        <w:t xml:space="preserve">e 3 </w:t>
      </w:r>
      <w:r w:rsidR="00CD2D15">
        <w:rPr>
          <w:shd w:val="clear" w:color="auto" w:fill="FFFFFF"/>
        </w:rPr>
        <w:t>sõnastatakse järgmiselt:</w:t>
      </w:r>
    </w:p>
    <w:p w14:paraId="30EE600B" w14:textId="436719B5" w:rsidR="00CE3C06" w:rsidRDefault="00CD2D15" w:rsidP="00761A07">
      <w:pPr>
        <w:rPr>
          <w:shd w:val="clear" w:color="auto" w:fill="FFFFFF"/>
        </w:rPr>
      </w:pPr>
      <w:r>
        <w:rPr>
          <w:shd w:val="clear" w:color="auto" w:fill="FFFFFF"/>
        </w:rPr>
        <w:t xml:space="preserve">„(3) </w:t>
      </w:r>
      <w:r w:rsidRPr="00A238AF">
        <w:t xml:space="preserve">Käesoleva paragrahvi lõikes 2 nimetatud juhul tuleb põletusseade registreerida </w:t>
      </w:r>
      <w:r>
        <w:t>keskkonnaotsuste infosüsteemis</w:t>
      </w:r>
      <w:r w:rsidRPr="00A238AF">
        <w:t xml:space="preserve"> atmosfääriõhu kaitse seaduse neljanda peatüki </w:t>
      </w:r>
      <w:r>
        <w:t>teise jao</w:t>
      </w:r>
      <w:r w:rsidR="00BC7946">
        <w:t xml:space="preserve"> kohaselt</w:t>
      </w:r>
      <w:r>
        <w:t>.“;</w:t>
      </w:r>
    </w:p>
    <w:p w14:paraId="74CBAC99" w14:textId="77777777" w:rsidR="00245695" w:rsidRPr="00CE3C06" w:rsidRDefault="00245695" w:rsidP="00761A07">
      <w:pPr>
        <w:rPr>
          <w:shd w:val="clear" w:color="auto" w:fill="FFFFFF"/>
        </w:rPr>
      </w:pPr>
    </w:p>
    <w:p w14:paraId="2F9A57A3" w14:textId="77777777" w:rsidR="00434A92" w:rsidRDefault="00245695" w:rsidP="00761A07">
      <w:pPr>
        <w:rPr>
          <w:rFonts w:eastAsiaTheme="majorEastAsia"/>
          <w:shd w:val="clear" w:color="auto" w:fill="FFFFFF"/>
        </w:rPr>
      </w:pPr>
      <w:r>
        <w:rPr>
          <w:rFonts w:eastAsiaTheme="majorEastAsia"/>
          <w:b/>
          <w:bCs/>
          <w:shd w:val="clear" w:color="auto" w:fill="FFFFFF"/>
        </w:rPr>
        <w:t>6)</w:t>
      </w:r>
      <w:r>
        <w:rPr>
          <w:rFonts w:eastAsiaTheme="majorEastAsia"/>
          <w:shd w:val="clear" w:color="auto" w:fill="FFFFFF"/>
        </w:rPr>
        <w:t xml:space="preserve"> paragrahvi 4 lõige 1 tunnistatakse kehtetuks</w:t>
      </w:r>
      <w:r w:rsidR="00434A92">
        <w:rPr>
          <w:rFonts w:eastAsiaTheme="majorEastAsia"/>
          <w:shd w:val="clear" w:color="auto" w:fill="FFFFFF"/>
        </w:rPr>
        <w:t>;</w:t>
      </w:r>
    </w:p>
    <w:p w14:paraId="2C6E3F12" w14:textId="77777777" w:rsidR="004033E9" w:rsidRDefault="004033E9" w:rsidP="00761A07">
      <w:pPr>
        <w:rPr>
          <w:rFonts w:eastAsiaTheme="majorEastAsia"/>
          <w:shd w:val="clear" w:color="auto" w:fill="FFFFFF"/>
        </w:rPr>
      </w:pPr>
    </w:p>
    <w:p w14:paraId="771B4AE2" w14:textId="2BCEAE1F" w:rsidR="00F934B2" w:rsidRDefault="00434A92" w:rsidP="00761A07">
      <w:pPr>
        <w:rPr>
          <w:rFonts w:eastAsiaTheme="majorEastAsia"/>
          <w:shd w:val="clear" w:color="auto" w:fill="FFFFFF"/>
        </w:rPr>
      </w:pPr>
      <w:r w:rsidRPr="00CB269C">
        <w:rPr>
          <w:rFonts w:eastAsiaTheme="majorEastAsia"/>
          <w:b/>
          <w:bCs/>
          <w:shd w:val="clear" w:color="auto" w:fill="FFFFFF"/>
        </w:rPr>
        <w:t>7)</w:t>
      </w:r>
      <w:r>
        <w:rPr>
          <w:rFonts w:eastAsiaTheme="majorEastAsia"/>
          <w:shd w:val="clear" w:color="auto" w:fill="FFFFFF"/>
        </w:rPr>
        <w:t xml:space="preserve"> </w:t>
      </w:r>
      <w:r w:rsidRPr="00201FD4">
        <w:rPr>
          <w:rStyle w:val="normaltextrun"/>
        </w:rPr>
        <w:t xml:space="preserve">paragrahvi </w:t>
      </w:r>
      <w:r>
        <w:rPr>
          <w:rStyle w:val="normaltextrun"/>
        </w:rPr>
        <w:t>4</w:t>
      </w:r>
      <w:r w:rsidRPr="00201FD4">
        <w:rPr>
          <w:rStyle w:val="normaltextrun"/>
        </w:rPr>
        <w:t xml:space="preserve"> lõike 2 </w:t>
      </w:r>
      <w:r>
        <w:rPr>
          <w:rStyle w:val="normaltextrun"/>
        </w:rPr>
        <w:t>sissejuhatavat</w:t>
      </w:r>
      <w:r w:rsidR="00DB7FB5">
        <w:rPr>
          <w:rStyle w:val="normaltextrun"/>
        </w:rPr>
        <w:t xml:space="preserve"> lause</w:t>
      </w:r>
      <w:r w:rsidR="002F2D3F">
        <w:rPr>
          <w:rStyle w:val="normaltextrun"/>
        </w:rPr>
        <w:t>osa</w:t>
      </w:r>
      <w:r w:rsidR="00DB7FB5">
        <w:rPr>
          <w:rStyle w:val="normaltextrun"/>
        </w:rPr>
        <w:t xml:space="preserve"> täiendatakse pärast tekstiosa „kui käitise“ tekstiosaga „</w:t>
      </w:r>
      <w:r w:rsidR="00AF7E49">
        <w:rPr>
          <w:rStyle w:val="normaltextrun"/>
        </w:rPr>
        <w:t xml:space="preserve">, </w:t>
      </w:r>
      <w:r w:rsidR="00DB7FB5" w:rsidRPr="00DB7FB5">
        <w:rPr>
          <w:rStyle w:val="normaltextrun"/>
        </w:rPr>
        <w:t xml:space="preserve">mille  põletusseadme nimisoojusvõimsus on alla 1 </w:t>
      </w:r>
      <w:proofErr w:type="spellStart"/>
      <w:r w:rsidR="00DB7FB5" w:rsidRPr="00DB7FB5">
        <w:rPr>
          <w:rStyle w:val="normaltextrun"/>
        </w:rPr>
        <w:t>MW</w:t>
      </w:r>
      <w:r w:rsidR="00DB7FB5" w:rsidRPr="006A5B4D">
        <w:rPr>
          <w:rStyle w:val="normaltextrun"/>
          <w:vertAlign w:val="subscript"/>
        </w:rPr>
        <w:t>th</w:t>
      </w:r>
      <w:proofErr w:type="spellEnd"/>
      <w:r w:rsidR="00DB7FB5" w:rsidRPr="00DB7FB5">
        <w:rPr>
          <w:rStyle w:val="normaltextrun"/>
        </w:rPr>
        <w:t>,</w:t>
      </w:r>
      <w:r w:rsidR="00DB7FB5">
        <w:rPr>
          <w:rStyle w:val="normaltextrun"/>
        </w:rPr>
        <w:t>“</w:t>
      </w:r>
    </w:p>
    <w:p w14:paraId="0EFCEECE" w14:textId="77777777" w:rsidR="00245695" w:rsidRDefault="00245695" w:rsidP="00761A07">
      <w:pPr>
        <w:rPr>
          <w:rStyle w:val="normaltextrun"/>
          <w:rFonts w:eastAsiaTheme="majorEastAsia"/>
        </w:rPr>
      </w:pPr>
    </w:p>
    <w:p w14:paraId="6997B7AB" w14:textId="4D9B5295" w:rsidR="00F934B2" w:rsidRPr="00F934B2" w:rsidRDefault="00F934B2" w:rsidP="00761A07">
      <w:pPr>
        <w:rPr>
          <w:rStyle w:val="normaltextrun"/>
          <w:rFonts w:eastAsiaTheme="majorEastAsia"/>
          <w:b/>
          <w:bCs/>
        </w:rPr>
      </w:pPr>
      <w:r w:rsidRPr="00F934B2">
        <w:rPr>
          <w:rStyle w:val="normaltextrun"/>
          <w:rFonts w:eastAsiaTheme="majorEastAsia"/>
          <w:b/>
          <w:bCs/>
        </w:rPr>
        <w:t>§ 4. Keskkonnaministri 14. detsembri 2016. a määruse nr 68 „Keskkonnakaitseloa omaja välisõhu saastamisega seotud aastaaruande andmekoosseis ja esitamise kord“ muutmine</w:t>
      </w:r>
    </w:p>
    <w:p w14:paraId="1C0977AA" w14:textId="77777777" w:rsidR="00F934B2" w:rsidRDefault="00F934B2" w:rsidP="00761A07">
      <w:pPr>
        <w:textAlignment w:val="baseline"/>
        <w:rPr>
          <w:color w:val="000000"/>
          <w:shd w:val="clear" w:color="auto" w:fill="FFFFFF"/>
        </w:rPr>
      </w:pPr>
    </w:p>
    <w:p w14:paraId="438E337A" w14:textId="32406709" w:rsidR="00F934B2" w:rsidRDefault="00F934B2" w:rsidP="00761A07">
      <w:pPr>
        <w:textAlignment w:val="baseline"/>
        <w:rPr>
          <w:color w:val="000000"/>
          <w:shd w:val="clear" w:color="auto" w:fill="FFFFFF"/>
        </w:rPr>
      </w:pPr>
      <w:r w:rsidRPr="00D904D9">
        <w:rPr>
          <w:color w:val="000000"/>
          <w:shd w:val="clear" w:color="auto" w:fill="FFFFFF"/>
        </w:rPr>
        <w:t>Keskkonnaministri 14. detsembri 2016. a määruses nr 68 „Keskkonnakaitseloa omaja välisõhu saastamisega seotud aastaaruande andmekoosseis ja esitamise kord“ tehakse järgmised muudatused:</w:t>
      </w:r>
    </w:p>
    <w:p w14:paraId="64AFC20E" w14:textId="77777777" w:rsidR="007E2D91" w:rsidRPr="00D904D9" w:rsidRDefault="007E2D91" w:rsidP="00761A07">
      <w:pPr>
        <w:textAlignment w:val="baseline"/>
      </w:pPr>
    </w:p>
    <w:p w14:paraId="4159ACD5" w14:textId="77777777" w:rsidR="00F934B2" w:rsidRPr="00D904D9" w:rsidRDefault="00F934B2" w:rsidP="00761A07">
      <w:r w:rsidRPr="00D904D9">
        <w:rPr>
          <w:b/>
          <w:bCs/>
        </w:rPr>
        <w:t>1</w:t>
      </w:r>
      <w:r w:rsidRPr="00D904D9">
        <w:t>) määruse preambul sõnastatakse järgmiselt:</w:t>
      </w:r>
    </w:p>
    <w:p w14:paraId="2848353B" w14:textId="77777777" w:rsidR="00F934B2" w:rsidRPr="00D904D9" w:rsidRDefault="00F934B2" w:rsidP="00761A07">
      <w:r w:rsidRPr="00D904D9">
        <w:t>„Määrus kehtestatakse atmosfääriõhu kaitse seaduse § 127 lõike 2 alusel.“;</w:t>
      </w:r>
    </w:p>
    <w:p w14:paraId="752EE7B4" w14:textId="77777777" w:rsidR="00F934B2" w:rsidRPr="00D904D9" w:rsidRDefault="00F934B2" w:rsidP="00761A07"/>
    <w:p w14:paraId="237BEB57" w14:textId="066CCE0E" w:rsidR="00F934B2" w:rsidRPr="00D904D9" w:rsidRDefault="00F934B2" w:rsidP="00761A07">
      <w:r w:rsidRPr="00D904D9">
        <w:rPr>
          <w:b/>
          <w:bCs/>
        </w:rPr>
        <w:lastRenderedPageBreak/>
        <w:t>2)</w:t>
      </w:r>
      <w:r w:rsidRPr="00D904D9">
        <w:t xml:space="preserve"> paragrahvi 2 lõikes 1 asendatakse tekstiosa „Õhusaasteloa </w:t>
      </w:r>
      <w:r w:rsidR="00AA6701">
        <w:t>või</w:t>
      </w:r>
      <w:r w:rsidRPr="00D904D9">
        <w:t xml:space="preserve"> keskkonnakompleksloa“ </w:t>
      </w:r>
      <w:r w:rsidR="008177E6">
        <w:t>sõnaga</w:t>
      </w:r>
      <w:r w:rsidR="008177E6" w:rsidRPr="00D904D9">
        <w:t xml:space="preserve"> </w:t>
      </w:r>
      <w:r w:rsidRPr="00D904D9">
        <w:t>„Keskkonnakaitseloa“;</w:t>
      </w:r>
    </w:p>
    <w:p w14:paraId="64002153" w14:textId="77777777" w:rsidR="00F934B2" w:rsidRPr="00D904D9" w:rsidRDefault="00F934B2" w:rsidP="00761A07">
      <w:pPr>
        <w:rPr>
          <w:shd w:val="clear" w:color="auto" w:fill="FFFFFF"/>
        </w:rPr>
      </w:pPr>
    </w:p>
    <w:p w14:paraId="740B5A3F" w14:textId="77777777" w:rsidR="00F934B2" w:rsidRPr="00D904D9" w:rsidRDefault="00F934B2" w:rsidP="00761A07">
      <w:r w:rsidRPr="00D904D9">
        <w:rPr>
          <w:b/>
          <w:bCs/>
          <w:shd w:val="clear" w:color="auto" w:fill="FFFFFF"/>
        </w:rPr>
        <w:t>3)</w:t>
      </w:r>
      <w:r w:rsidRPr="00D904D9">
        <w:rPr>
          <w:shd w:val="clear" w:color="auto" w:fill="FFFFFF"/>
        </w:rPr>
        <w:t xml:space="preserve"> </w:t>
      </w:r>
      <w:r w:rsidRPr="00D904D9">
        <w:t>paragrahvi 2 lõige 1</w:t>
      </w:r>
      <w:r w:rsidRPr="00D904D9">
        <w:rPr>
          <w:vertAlign w:val="superscript"/>
        </w:rPr>
        <w:t>1</w:t>
      </w:r>
      <w:r w:rsidRPr="00D904D9">
        <w:t xml:space="preserve"> tunnistatakse kehtetuks;</w:t>
      </w:r>
    </w:p>
    <w:p w14:paraId="72920EB5" w14:textId="77777777" w:rsidR="00F934B2" w:rsidRPr="00D904D9" w:rsidRDefault="00F934B2" w:rsidP="00761A07"/>
    <w:p w14:paraId="684B1E47" w14:textId="77777777" w:rsidR="00F934B2" w:rsidRPr="00D904D9" w:rsidRDefault="00F934B2" w:rsidP="00761A07">
      <w:r w:rsidRPr="00D904D9">
        <w:rPr>
          <w:b/>
          <w:bCs/>
        </w:rPr>
        <w:t>4)</w:t>
      </w:r>
      <w:r w:rsidRPr="00F144E6">
        <w:t xml:space="preserve"> </w:t>
      </w:r>
      <w:r w:rsidRPr="00D904D9">
        <w:t>paragrahvi 7</w:t>
      </w:r>
      <w:r w:rsidRPr="00D904D9">
        <w:rPr>
          <w:vertAlign w:val="superscript"/>
        </w:rPr>
        <w:t>1</w:t>
      </w:r>
      <w:r w:rsidRPr="00D904D9">
        <w:t xml:space="preserve"> tekst loetakse lõikeks 1 ja paragrahvi täiendatakse lõikega 2 järgmises sõnastuses:</w:t>
      </w:r>
    </w:p>
    <w:p w14:paraId="24D5729F" w14:textId="59E77A5A" w:rsidR="00F934B2" w:rsidRPr="00D904D9" w:rsidRDefault="00F934B2" w:rsidP="00761A07">
      <w:r w:rsidRPr="00D904D9">
        <w:t xml:space="preserve">„(2) Käesoleva määruse § 2 lõikes 1 sätestatud aruandekohustust rakendatakse paikse heiteallika käitaja registreeringu omaja suhtes alates </w:t>
      </w:r>
      <w:r w:rsidRPr="00F937CD">
        <w:rPr>
          <w:color w:val="000000" w:themeColor="text1"/>
        </w:rPr>
        <w:t>202</w:t>
      </w:r>
      <w:r w:rsidR="00F937CD" w:rsidRPr="00F937CD">
        <w:rPr>
          <w:color w:val="000000" w:themeColor="text1"/>
        </w:rPr>
        <w:t>7</w:t>
      </w:r>
      <w:r w:rsidR="009D2CD7">
        <w:rPr>
          <w:color w:val="000000" w:themeColor="text1"/>
        </w:rPr>
        <w:t>. aastast</w:t>
      </w:r>
      <w:r w:rsidRPr="00D904D9">
        <w:t>. Esmakordse aruande esitamise tähtaeg on 31. jaanuar 2028.“;</w:t>
      </w:r>
    </w:p>
    <w:p w14:paraId="2B9AF5A9" w14:textId="77777777" w:rsidR="00F934B2" w:rsidRPr="00D904D9" w:rsidRDefault="00F934B2" w:rsidP="00761A07"/>
    <w:p w14:paraId="72CF1B33" w14:textId="0D523F66" w:rsidR="00F934B2" w:rsidRPr="00D904D9" w:rsidRDefault="00F934B2" w:rsidP="00761A07">
      <w:r w:rsidRPr="00D904D9">
        <w:rPr>
          <w:b/>
          <w:bCs/>
        </w:rPr>
        <w:t>5)</w:t>
      </w:r>
      <w:r w:rsidRPr="00D904D9">
        <w:t xml:space="preserve"> paragrahv</w:t>
      </w:r>
      <w:r w:rsidR="004B15A9">
        <w:t>i</w:t>
      </w:r>
      <w:r w:rsidRPr="00D904D9">
        <w:t xml:space="preserve"> 7</w:t>
      </w:r>
      <w:r w:rsidRPr="00D904D9">
        <w:rPr>
          <w:vertAlign w:val="superscript"/>
        </w:rPr>
        <w:t>1</w:t>
      </w:r>
      <w:r w:rsidRPr="00D904D9">
        <w:t xml:space="preserve"> lõige 1 tunnistatakse kehtetuks;</w:t>
      </w:r>
    </w:p>
    <w:p w14:paraId="0E536652" w14:textId="77777777" w:rsidR="00F934B2" w:rsidRPr="00D904D9" w:rsidRDefault="00F934B2" w:rsidP="00761A07"/>
    <w:p w14:paraId="308915C2" w14:textId="77777777" w:rsidR="00F934B2" w:rsidRPr="00D904D9" w:rsidRDefault="00F934B2" w:rsidP="00761A07">
      <w:r w:rsidRPr="00D904D9">
        <w:rPr>
          <w:b/>
          <w:bCs/>
        </w:rPr>
        <w:t>6</w:t>
      </w:r>
      <w:r w:rsidRPr="00D904D9">
        <w:t xml:space="preserve">) määruse </w:t>
      </w:r>
      <w:bookmarkStart w:id="9" w:name="_Hlk202781733"/>
      <w:r w:rsidRPr="00D904D9">
        <w:t xml:space="preserve">lisa </w:t>
      </w:r>
      <w:bookmarkEnd w:id="9"/>
      <w:r w:rsidRPr="00D904D9">
        <w:t>kehtestatakse uues sõnastuses (lisatud).</w:t>
      </w:r>
    </w:p>
    <w:p w14:paraId="7B3B3333" w14:textId="77777777" w:rsidR="00F934B2" w:rsidRDefault="00F934B2" w:rsidP="00761A07">
      <w:pPr>
        <w:rPr>
          <w:rStyle w:val="normaltextrun"/>
          <w:rFonts w:eastAsiaTheme="majorEastAsia"/>
        </w:rPr>
      </w:pPr>
    </w:p>
    <w:p w14:paraId="634E905E" w14:textId="4AE594D1" w:rsidR="006D5FB6" w:rsidRPr="00F934B2" w:rsidRDefault="00F934B2" w:rsidP="00761A07">
      <w:pPr>
        <w:rPr>
          <w:rStyle w:val="normaltextrun"/>
          <w:rFonts w:eastAsiaTheme="majorEastAsia"/>
          <w:b/>
          <w:bCs/>
        </w:rPr>
      </w:pPr>
      <w:r w:rsidRPr="385A5975">
        <w:rPr>
          <w:rStyle w:val="normaltextrun"/>
          <w:rFonts w:eastAsiaTheme="majorEastAsia"/>
          <w:b/>
          <w:bCs/>
        </w:rPr>
        <w:t>§ 5. Keskkonnaministri 5. aprilli 2011. a määruse nr 22 „Keskkonnatasu deklaratsiooni vormid ja täitmise kord</w:t>
      </w:r>
      <w:r w:rsidR="288F5B8F" w:rsidRPr="385A5975">
        <w:rPr>
          <w:rStyle w:val="normaltextrun"/>
          <w:rFonts w:eastAsiaTheme="majorEastAsia"/>
          <w:b/>
          <w:bCs/>
        </w:rPr>
        <w:t>, tuuleenergiast elektrienergia tootmise tasuga seotud andmete nimistu, andmete esitamise kord ja tähtaeg</w:t>
      </w:r>
      <w:r w:rsidR="20880E77" w:rsidRPr="385A5975">
        <w:rPr>
          <w:rStyle w:val="normaltextrun"/>
          <w:rFonts w:eastAsiaTheme="majorEastAsia"/>
          <w:b/>
          <w:bCs/>
        </w:rPr>
        <w:t xml:space="preserve"> </w:t>
      </w:r>
      <w:r w:rsidRPr="385A5975">
        <w:rPr>
          <w:rStyle w:val="normaltextrun"/>
          <w:rFonts w:eastAsiaTheme="majorEastAsia"/>
          <w:b/>
          <w:bCs/>
        </w:rPr>
        <w:t>ning maavara kaevandamise mahu aruandele esitatavad nõuded, aruande vorm ja esitamise kord“ muutmine</w:t>
      </w:r>
    </w:p>
    <w:p w14:paraId="67F6E201" w14:textId="77777777" w:rsidR="00F934B2" w:rsidRDefault="00F934B2" w:rsidP="00761A07">
      <w:pPr>
        <w:rPr>
          <w:rStyle w:val="normaltextrun"/>
          <w:rFonts w:eastAsiaTheme="majorEastAsia"/>
        </w:rPr>
      </w:pPr>
    </w:p>
    <w:p w14:paraId="74DE95BA" w14:textId="449A7370" w:rsidR="00F934B2" w:rsidRDefault="00F934B2" w:rsidP="00761A07">
      <w:pPr>
        <w:pStyle w:val="paragraph"/>
        <w:spacing w:before="0" w:beforeAutospacing="0" w:after="0" w:afterAutospacing="0"/>
        <w:jc w:val="both"/>
        <w:textAlignment w:val="baseline"/>
        <w:rPr>
          <w:rStyle w:val="normaltextrun"/>
          <w:rFonts w:eastAsiaTheme="majorEastAsia"/>
          <w:color w:val="000000"/>
          <w:shd w:val="clear" w:color="auto" w:fill="FFFFFF"/>
        </w:rPr>
      </w:pPr>
      <w:r w:rsidRPr="00D904D9">
        <w:rPr>
          <w:color w:val="000000"/>
          <w:shd w:val="clear" w:color="auto" w:fill="FFFFFF"/>
        </w:rPr>
        <w:t xml:space="preserve">Keskkonnaministri </w:t>
      </w:r>
      <w:r w:rsidRPr="3EDC2CCC">
        <w:rPr>
          <w:rStyle w:val="normaltextrun"/>
          <w:rFonts w:eastAsiaTheme="majorEastAsia"/>
          <w:color w:val="000000"/>
          <w:shd w:val="clear" w:color="auto" w:fill="FFFFFF"/>
        </w:rPr>
        <w:t>5. aprilli 2011. a määruses nr 22 „</w:t>
      </w:r>
      <w:bookmarkStart w:id="10" w:name="_Hlk202510186"/>
      <w:r w:rsidRPr="0072795B">
        <w:t>Keskkonnatasu deklaratsiooni vormid ja täitmise kord</w:t>
      </w:r>
      <w:r w:rsidR="7784D216" w:rsidRPr="0072795B">
        <w:t>,</w:t>
      </w:r>
      <w:r w:rsidRPr="0072795B">
        <w:t xml:space="preserve"> </w:t>
      </w:r>
      <w:r w:rsidR="3D57DD4A">
        <w:t>tuuleenergiast elektrienergia tootmise tasuga seotud andmete nimistu, andmete esitamise kord ja tähtae</w:t>
      </w:r>
      <w:r w:rsidR="6D426942">
        <w:t>g</w:t>
      </w:r>
      <w:r w:rsidR="3D57DD4A">
        <w:t xml:space="preserve"> </w:t>
      </w:r>
      <w:r w:rsidRPr="0072795B">
        <w:t>ning maavara kaevandamise mahu aruandele esitatavad nõuded, aruande vorm ja esitamise kord</w:t>
      </w:r>
      <w:bookmarkEnd w:id="10"/>
      <w:r>
        <w:t>“</w:t>
      </w:r>
      <w:r w:rsidRPr="3EDC2CCC">
        <w:rPr>
          <w:rStyle w:val="normaltextrun"/>
          <w:rFonts w:eastAsiaTheme="majorEastAsia"/>
          <w:color w:val="000000"/>
          <w:shd w:val="clear" w:color="auto" w:fill="FFFFFF"/>
        </w:rPr>
        <w:t xml:space="preserve"> tehakse järgmised muudatused:</w:t>
      </w:r>
    </w:p>
    <w:p w14:paraId="35DA90BC" w14:textId="77777777" w:rsidR="007E2D91" w:rsidRPr="0072795B" w:rsidRDefault="007E2D91" w:rsidP="00761A07">
      <w:pPr>
        <w:pStyle w:val="paragraph"/>
        <w:spacing w:before="0" w:beforeAutospacing="0" w:after="0" w:afterAutospacing="0"/>
        <w:jc w:val="both"/>
        <w:textAlignment w:val="baseline"/>
        <w:rPr>
          <w:rStyle w:val="normaltextrun"/>
          <w:rFonts w:eastAsiaTheme="majorEastAsia"/>
          <w:color w:val="000000" w:themeColor="text1"/>
        </w:rPr>
      </w:pPr>
    </w:p>
    <w:p w14:paraId="1A22F815" w14:textId="77777777" w:rsidR="00F934B2" w:rsidRPr="0072795B" w:rsidRDefault="00F934B2" w:rsidP="00761A07">
      <w:pPr>
        <w:pStyle w:val="paragraph"/>
        <w:spacing w:before="0" w:beforeAutospacing="0" w:after="0" w:afterAutospacing="0"/>
        <w:jc w:val="both"/>
        <w:rPr>
          <w:rFonts w:eastAsiaTheme="majorEastAsia"/>
        </w:rPr>
      </w:pPr>
      <w:r w:rsidRPr="3EDC2CCC">
        <w:rPr>
          <w:rFonts w:eastAsiaTheme="majorEastAsia"/>
          <w:b/>
          <w:bCs/>
          <w:color w:val="000000" w:themeColor="text1"/>
        </w:rPr>
        <w:t>1</w:t>
      </w:r>
      <w:r w:rsidRPr="3EDC2CCC">
        <w:rPr>
          <w:rFonts w:eastAsiaTheme="majorEastAsia"/>
          <w:b/>
          <w:bCs/>
        </w:rPr>
        <w:t>)</w:t>
      </w:r>
      <w:r w:rsidRPr="3EDC2CCC">
        <w:rPr>
          <w:rFonts w:eastAsiaTheme="majorEastAsia"/>
        </w:rPr>
        <w:t xml:space="preserve"> paragrahvi 2 lõiget 2 </w:t>
      </w:r>
      <w:r w:rsidRPr="3EDC2CCC">
        <w:t>täiendatakse pärast sõna „kvartali“ tekstiosaga „või aasta“</w:t>
      </w:r>
      <w:r w:rsidRPr="3EDC2CCC">
        <w:rPr>
          <w:rStyle w:val="normaltextrun"/>
          <w:rFonts w:eastAsiaTheme="majorEastAsia"/>
          <w:color w:val="000000"/>
          <w:shd w:val="clear" w:color="auto" w:fill="FFFFFF"/>
        </w:rPr>
        <w:t>;</w:t>
      </w:r>
    </w:p>
    <w:p w14:paraId="4A940CAE" w14:textId="77777777" w:rsidR="00F934B2" w:rsidRPr="0072795B" w:rsidRDefault="00F934B2" w:rsidP="00761A07">
      <w:pPr>
        <w:pStyle w:val="paragraph"/>
        <w:spacing w:before="0" w:beforeAutospacing="0" w:after="0" w:afterAutospacing="0"/>
        <w:jc w:val="both"/>
      </w:pPr>
    </w:p>
    <w:p w14:paraId="6F1E1737" w14:textId="2CB73AE4" w:rsidR="00F934B2" w:rsidRDefault="00F934B2" w:rsidP="00761A07">
      <w:pPr>
        <w:rPr>
          <w:rStyle w:val="normaltextrun"/>
          <w:rFonts w:eastAsiaTheme="majorEastAsia"/>
        </w:rPr>
      </w:pPr>
      <w:r w:rsidRPr="0072795B">
        <w:rPr>
          <w:b/>
          <w:bCs/>
        </w:rPr>
        <w:t>2)</w:t>
      </w:r>
      <w:r w:rsidRPr="0072795B">
        <w:t xml:space="preserve"> </w:t>
      </w:r>
      <w:r w:rsidRPr="0072795B">
        <w:rPr>
          <w:rStyle w:val="normaltextrun"/>
          <w:rFonts w:eastAsiaTheme="majorEastAsia"/>
        </w:rPr>
        <w:t>määruse lisa 3 kehtestatakse uues sõnastuses (lisatud).</w:t>
      </w:r>
    </w:p>
    <w:p w14:paraId="5F31FF06" w14:textId="77777777" w:rsidR="006D5FB6" w:rsidRDefault="006D5FB6" w:rsidP="00761A07">
      <w:pPr>
        <w:rPr>
          <w:rStyle w:val="normaltextrun"/>
          <w:rFonts w:eastAsiaTheme="majorEastAsia"/>
        </w:rPr>
      </w:pPr>
    </w:p>
    <w:p w14:paraId="7239F22A" w14:textId="77777777" w:rsidR="00F934B2" w:rsidRPr="00F934B2" w:rsidRDefault="00120E01" w:rsidP="00761A07">
      <w:pPr>
        <w:pStyle w:val="paragraph"/>
        <w:spacing w:before="0" w:beforeAutospacing="0" w:after="0" w:afterAutospacing="0"/>
        <w:jc w:val="both"/>
        <w:rPr>
          <w:b/>
        </w:rPr>
      </w:pPr>
      <w:r w:rsidRPr="00F934B2">
        <w:rPr>
          <w:b/>
        </w:rPr>
        <w:t xml:space="preserve">§ </w:t>
      </w:r>
      <w:r w:rsidR="00F934B2" w:rsidRPr="00F934B2">
        <w:rPr>
          <w:b/>
        </w:rPr>
        <w:t>6</w:t>
      </w:r>
      <w:r w:rsidRPr="00F934B2">
        <w:rPr>
          <w:b/>
        </w:rPr>
        <w:t>. Määrus</w:t>
      </w:r>
      <w:r w:rsidR="00F934B2" w:rsidRPr="00F934B2">
        <w:rPr>
          <w:b/>
        </w:rPr>
        <w:t>e jõustumine</w:t>
      </w:r>
    </w:p>
    <w:p w14:paraId="23FA8469" w14:textId="77777777" w:rsidR="00F934B2" w:rsidRDefault="00F934B2" w:rsidP="00761A07">
      <w:pPr>
        <w:pStyle w:val="paragraph"/>
        <w:spacing w:before="0" w:beforeAutospacing="0" w:after="0" w:afterAutospacing="0"/>
        <w:jc w:val="both"/>
      </w:pPr>
    </w:p>
    <w:p w14:paraId="3244081C" w14:textId="33F124CD" w:rsidR="00816001" w:rsidRDefault="006C35AB" w:rsidP="00761A07">
      <w:r w:rsidRPr="008C74C0">
        <w:t xml:space="preserve">Käesolev määrus jõustub 1. </w:t>
      </w:r>
      <w:r w:rsidR="00F937CD">
        <w:t xml:space="preserve">juulil </w:t>
      </w:r>
      <w:r w:rsidR="009321DC" w:rsidRPr="008C74C0">
        <w:t>2027. aasta</w:t>
      </w:r>
      <w:r w:rsidR="009321DC">
        <w:t>l</w:t>
      </w:r>
      <w:r w:rsidRPr="008C74C0">
        <w:t>.</w:t>
      </w:r>
    </w:p>
    <w:p w14:paraId="20268A47" w14:textId="77777777" w:rsidR="004B15A9" w:rsidRDefault="004B15A9" w:rsidP="00761A07"/>
    <w:p w14:paraId="2D27C4CC" w14:textId="77777777" w:rsidR="004B15A9" w:rsidRDefault="004B15A9" w:rsidP="00761A07">
      <w:pPr>
        <w:rPr>
          <w:rStyle w:val="normaltextrun"/>
          <w:rFonts w:eastAsiaTheme="majorEastAsia"/>
        </w:rPr>
      </w:pPr>
    </w:p>
    <w:p w14:paraId="76F7DE47" w14:textId="77777777" w:rsidR="00816001" w:rsidRDefault="00816001" w:rsidP="00332DD1">
      <w:pPr>
        <w:pStyle w:val="Normaallaadveeb"/>
        <w:spacing w:before="0" w:after="0"/>
        <w:jc w:val="both"/>
        <w:rPr>
          <w:rFonts w:ascii="Times New Roman" w:hAnsi="Times New Roman" w:cs="Times New Roman"/>
          <w:bCs/>
          <w:lang w:val="et-EE"/>
        </w:rPr>
      </w:pPr>
    </w:p>
    <w:p w14:paraId="1E174E45" w14:textId="35B6A227" w:rsidR="00816001" w:rsidRDefault="00816001" w:rsidP="00761A07">
      <w:pPr>
        <w:pStyle w:val="Normaallaadveeb"/>
        <w:tabs>
          <w:tab w:val="left" w:pos="5970"/>
        </w:tabs>
        <w:spacing w:before="0" w:after="0"/>
        <w:jc w:val="both"/>
        <w:rPr>
          <w:rFonts w:ascii="Times New Roman" w:hAnsi="Times New Roman" w:cs="Times New Roman"/>
          <w:color w:val="000000"/>
          <w:lang w:val="et-EE"/>
        </w:rPr>
      </w:pPr>
      <w:r>
        <w:rPr>
          <w:rFonts w:ascii="Times New Roman" w:hAnsi="Times New Roman" w:cs="Times New Roman"/>
          <w:color w:val="000000"/>
          <w:lang w:val="et-EE"/>
        </w:rPr>
        <w:t>Andres Sutt</w:t>
      </w:r>
      <w:r w:rsidR="00755911">
        <w:rPr>
          <w:rFonts w:ascii="Times New Roman" w:hAnsi="Times New Roman" w:cs="Times New Roman"/>
          <w:color w:val="000000"/>
          <w:lang w:val="et-EE"/>
        </w:rPr>
        <w:tab/>
      </w:r>
    </w:p>
    <w:p w14:paraId="7F2265EF" w14:textId="77777777" w:rsidR="00816001" w:rsidRDefault="00816001" w:rsidP="00761A07">
      <w:pPr>
        <w:pStyle w:val="Normaallaadveeb"/>
        <w:tabs>
          <w:tab w:val="left" w:pos="5970"/>
        </w:tabs>
        <w:spacing w:before="0" w:after="0"/>
        <w:jc w:val="both"/>
        <w:rPr>
          <w:rFonts w:ascii="Times New Roman" w:hAnsi="Times New Roman" w:cs="Times New Roman"/>
          <w:color w:val="000000"/>
          <w:lang w:val="et-EE"/>
        </w:rPr>
      </w:pPr>
      <w:r>
        <w:rPr>
          <w:rFonts w:ascii="Times New Roman" w:hAnsi="Times New Roman" w:cs="Times New Roman"/>
          <w:color w:val="000000"/>
          <w:lang w:val="et-EE"/>
        </w:rPr>
        <w:t>Energeetika- ja keskkonnaminister</w:t>
      </w:r>
      <w:r>
        <w:rPr>
          <w:rFonts w:ascii="Times New Roman" w:hAnsi="Times New Roman" w:cs="Times New Roman"/>
          <w:color w:val="000000"/>
          <w:lang w:val="et-EE"/>
        </w:rPr>
        <w:tab/>
        <w:t>Marten Kokk</w:t>
      </w:r>
    </w:p>
    <w:p w14:paraId="4B9BC14A" w14:textId="3FE26FBA" w:rsidR="00816001" w:rsidRDefault="00816001" w:rsidP="00761A07">
      <w:pPr>
        <w:pStyle w:val="Normaallaadveeb"/>
        <w:tabs>
          <w:tab w:val="left" w:pos="5970"/>
        </w:tabs>
        <w:spacing w:before="0" w:after="0"/>
        <w:jc w:val="both"/>
        <w:rPr>
          <w:rFonts w:ascii="Times New Roman" w:hAnsi="Times New Roman" w:cs="Times New Roman"/>
          <w:color w:val="000000"/>
          <w:lang w:val="et-EE"/>
        </w:rPr>
      </w:pPr>
      <w:r>
        <w:rPr>
          <w:rFonts w:ascii="Times New Roman" w:hAnsi="Times New Roman" w:cs="Times New Roman"/>
          <w:color w:val="000000"/>
          <w:lang w:val="et-EE"/>
        </w:rPr>
        <w:tab/>
        <w:t>Kantsler</w:t>
      </w:r>
    </w:p>
    <w:p w14:paraId="06D8E417" w14:textId="77777777" w:rsidR="008D5F17" w:rsidRDefault="008D5F17" w:rsidP="00761A07">
      <w:pPr>
        <w:pStyle w:val="Normaallaadveeb"/>
        <w:tabs>
          <w:tab w:val="left" w:pos="5970"/>
        </w:tabs>
        <w:spacing w:before="0" w:after="0"/>
        <w:jc w:val="both"/>
        <w:rPr>
          <w:rFonts w:ascii="Times New Roman" w:hAnsi="Times New Roman" w:cs="Times New Roman"/>
          <w:color w:val="000000"/>
          <w:lang w:val="et-EE"/>
        </w:rPr>
      </w:pPr>
    </w:p>
    <w:p w14:paraId="7449597A" w14:textId="77777777" w:rsidR="008D5F17" w:rsidRDefault="008D5F17" w:rsidP="00761A07">
      <w:pPr>
        <w:pStyle w:val="Normaallaadveeb"/>
        <w:tabs>
          <w:tab w:val="left" w:pos="5970"/>
        </w:tabs>
        <w:spacing w:before="0" w:after="0"/>
        <w:jc w:val="both"/>
        <w:rPr>
          <w:rFonts w:ascii="Times New Roman" w:hAnsi="Times New Roman" w:cs="Times New Roman"/>
          <w:color w:val="000000"/>
          <w:lang w:val="et-EE"/>
        </w:rPr>
      </w:pPr>
    </w:p>
    <w:p w14:paraId="1577BD77" w14:textId="2DD8C631" w:rsidR="008D5F17" w:rsidRPr="00400F84" w:rsidRDefault="009678B3" w:rsidP="00761A07">
      <w:pPr>
        <w:pStyle w:val="Normaallaadveeb"/>
        <w:tabs>
          <w:tab w:val="left" w:pos="5970"/>
        </w:tabs>
        <w:spacing w:before="0" w:after="0"/>
        <w:jc w:val="both"/>
        <w:rPr>
          <w:rStyle w:val="normaltextrun"/>
          <w:rFonts w:ascii="Times New Roman" w:hAnsi="Times New Roman" w:cs="Times New Roman"/>
          <w:color w:val="000000" w:themeColor="text1"/>
          <w:lang w:val="et-EE"/>
        </w:rPr>
      </w:pPr>
      <w:r>
        <w:rPr>
          <w:rStyle w:val="normaltextrun"/>
          <w:rFonts w:ascii="Times New Roman" w:hAnsi="Times New Roman" w:cs="Times New Roman"/>
          <w:color w:val="000000" w:themeColor="text1"/>
          <w:lang w:val="et-EE"/>
        </w:rPr>
        <w:t>Määrus</w:t>
      </w:r>
      <w:r w:rsidR="004B15A9">
        <w:rPr>
          <w:rStyle w:val="normaltextrun"/>
          <w:rFonts w:ascii="Times New Roman" w:hAnsi="Times New Roman" w:cs="Times New Roman"/>
          <w:color w:val="000000" w:themeColor="text1"/>
          <w:lang w:val="et-EE"/>
        </w:rPr>
        <w:t>e</w:t>
      </w:r>
      <w:r>
        <w:rPr>
          <w:rStyle w:val="normaltextrun"/>
          <w:rFonts w:ascii="Times New Roman" w:hAnsi="Times New Roman" w:cs="Times New Roman"/>
          <w:color w:val="000000" w:themeColor="text1"/>
          <w:lang w:val="et-EE"/>
        </w:rPr>
        <w:t xml:space="preserve"> </w:t>
      </w:r>
      <w:r w:rsidR="004B15A9">
        <w:rPr>
          <w:rStyle w:val="normaltextrun"/>
          <w:rFonts w:ascii="Times New Roman" w:hAnsi="Times New Roman" w:cs="Times New Roman"/>
          <w:color w:val="000000" w:themeColor="text1"/>
          <w:lang w:val="et-EE"/>
        </w:rPr>
        <w:t xml:space="preserve">nr </w:t>
      </w:r>
      <w:r>
        <w:rPr>
          <w:rStyle w:val="normaltextrun"/>
          <w:rFonts w:ascii="Times New Roman" w:hAnsi="Times New Roman" w:cs="Times New Roman"/>
          <w:color w:val="000000" w:themeColor="text1"/>
          <w:lang w:val="et-EE"/>
        </w:rPr>
        <w:t xml:space="preserve">44 </w:t>
      </w:r>
      <w:r w:rsidR="004B15A9">
        <w:rPr>
          <w:rStyle w:val="normaltextrun"/>
          <w:rFonts w:ascii="Times New Roman" w:hAnsi="Times New Roman" w:cs="Times New Roman"/>
          <w:color w:val="000000" w:themeColor="text1"/>
          <w:lang w:val="et-EE"/>
        </w:rPr>
        <w:t>l</w:t>
      </w:r>
      <w:r w:rsidR="008D5F17" w:rsidRPr="00400F84">
        <w:rPr>
          <w:rStyle w:val="normaltextrun"/>
          <w:rFonts w:ascii="Times New Roman" w:hAnsi="Times New Roman" w:cs="Times New Roman"/>
          <w:color w:val="000000" w:themeColor="text1"/>
          <w:lang w:val="et-EE"/>
        </w:rPr>
        <w:t xml:space="preserve">isa </w:t>
      </w:r>
      <w:r w:rsidR="00B81FB0" w:rsidRPr="00400F84">
        <w:rPr>
          <w:rStyle w:val="normaltextrun"/>
          <w:rFonts w:ascii="Times New Roman" w:hAnsi="Times New Roman" w:cs="Times New Roman"/>
          <w:color w:val="000000" w:themeColor="text1"/>
          <w:lang w:val="et-EE"/>
        </w:rPr>
        <w:t>3</w:t>
      </w:r>
      <w:r w:rsidR="004B15A9">
        <w:rPr>
          <w:rStyle w:val="normaltextrun"/>
          <w:rFonts w:ascii="Times New Roman" w:hAnsi="Times New Roman" w:cs="Times New Roman"/>
          <w:color w:val="000000" w:themeColor="text1"/>
          <w:lang w:val="et-EE"/>
        </w:rPr>
        <w:t xml:space="preserve"> „</w:t>
      </w:r>
      <w:r w:rsidR="00400F84" w:rsidRPr="00400F84">
        <w:rPr>
          <w:rStyle w:val="normaltextrun"/>
          <w:rFonts w:ascii="Times New Roman" w:hAnsi="Times New Roman" w:cs="Times New Roman"/>
          <w:color w:val="000000" w:themeColor="text1"/>
          <w:lang w:val="et-EE"/>
        </w:rPr>
        <w:t>Saasteainete heite seire ja heite piirväärtuste järgimise kriteeriumid</w:t>
      </w:r>
      <w:r w:rsidR="004B15A9">
        <w:rPr>
          <w:rStyle w:val="normaltextrun"/>
          <w:rFonts w:ascii="Times New Roman" w:hAnsi="Times New Roman" w:cs="Times New Roman"/>
          <w:color w:val="000000" w:themeColor="text1"/>
          <w:lang w:val="et-EE"/>
        </w:rPr>
        <w:t>“</w:t>
      </w:r>
    </w:p>
    <w:p w14:paraId="4500DECD" w14:textId="4A4FF679" w:rsidR="008D5F17" w:rsidRPr="00400F84" w:rsidRDefault="009678B3" w:rsidP="00761A07">
      <w:pPr>
        <w:pStyle w:val="Normaallaadveeb"/>
        <w:tabs>
          <w:tab w:val="left" w:pos="5970"/>
        </w:tabs>
        <w:spacing w:before="0" w:after="0"/>
        <w:jc w:val="both"/>
        <w:rPr>
          <w:rStyle w:val="normaltextrun"/>
          <w:rFonts w:ascii="Times New Roman" w:hAnsi="Times New Roman" w:cs="Times New Roman"/>
          <w:color w:val="000000" w:themeColor="text1"/>
          <w:lang w:val="et-EE"/>
        </w:rPr>
      </w:pPr>
      <w:r>
        <w:rPr>
          <w:rStyle w:val="normaltextrun"/>
          <w:rFonts w:ascii="Times New Roman" w:hAnsi="Times New Roman" w:cs="Times New Roman"/>
          <w:color w:val="000000" w:themeColor="text1"/>
          <w:lang w:val="et-EE"/>
        </w:rPr>
        <w:t>Määrus</w:t>
      </w:r>
      <w:r w:rsidR="004B15A9">
        <w:rPr>
          <w:rStyle w:val="normaltextrun"/>
          <w:rFonts w:ascii="Times New Roman" w:hAnsi="Times New Roman" w:cs="Times New Roman"/>
          <w:color w:val="000000" w:themeColor="text1"/>
          <w:lang w:val="et-EE"/>
        </w:rPr>
        <w:t>e nr</w:t>
      </w:r>
      <w:r>
        <w:rPr>
          <w:rStyle w:val="normaltextrun"/>
          <w:rFonts w:ascii="Times New Roman" w:hAnsi="Times New Roman" w:cs="Times New Roman"/>
          <w:color w:val="000000" w:themeColor="text1"/>
          <w:lang w:val="et-EE"/>
        </w:rPr>
        <w:t xml:space="preserve"> 60 </w:t>
      </w:r>
      <w:r w:rsidR="004B15A9">
        <w:rPr>
          <w:rStyle w:val="normaltextrun"/>
          <w:rFonts w:ascii="Times New Roman" w:hAnsi="Times New Roman" w:cs="Times New Roman"/>
          <w:color w:val="000000" w:themeColor="text1"/>
          <w:lang w:val="et-EE"/>
        </w:rPr>
        <w:t>l</w:t>
      </w:r>
      <w:r w:rsidR="008D5F17" w:rsidRPr="00400F84">
        <w:rPr>
          <w:rStyle w:val="normaltextrun"/>
          <w:rFonts w:ascii="Times New Roman" w:hAnsi="Times New Roman" w:cs="Times New Roman"/>
          <w:color w:val="000000" w:themeColor="text1"/>
          <w:lang w:val="et-EE"/>
        </w:rPr>
        <w:t xml:space="preserve">isa 2 </w:t>
      </w:r>
      <w:r w:rsidR="004B15A9">
        <w:rPr>
          <w:rStyle w:val="normaltextrun"/>
          <w:rFonts w:ascii="Times New Roman" w:hAnsi="Times New Roman" w:cs="Times New Roman"/>
          <w:color w:val="000000" w:themeColor="text1"/>
          <w:lang w:val="et-EE"/>
        </w:rPr>
        <w:t>„</w:t>
      </w:r>
      <w:r w:rsidR="00400F84" w:rsidRPr="00400F84">
        <w:rPr>
          <w:rStyle w:val="normaltextrun"/>
          <w:rFonts w:ascii="Times New Roman" w:hAnsi="Times New Roman" w:cs="Times New Roman"/>
          <w:color w:val="000000" w:themeColor="text1"/>
          <w:lang w:val="et-EE"/>
        </w:rPr>
        <w:t>Paikse heiteallika käitaja registreeringu andmekoosseis</w:t>
      </w:r>
      <w:r w:rsidR="004B15A9">
        <w:rPr>
          <w:rStyle w:val="normaltextrun"/>
          <w:rFonts w:ascii="Times New Roman" w:hAnsi="Times New Roman" w:cs="Times New Roman"/>
          <w:color w:val="000000" w:themeColor="text1"/>
          <w:lang w:val="et-EE"/>
        </w:rPr>
        <w:t>“</w:t>
      </w:r>
    </w:p>
    <w:p w14:paraId="08A2AB60" w14:textId="7CB1DB07" w:rsidR="008D5F17" w:rsidRPr="00400F84" w:rsidRDefault="009678B3" w:rsidP="00761A07">
      <w:pPr>
        <w:pStyle w:val="Normaallaadveeb"/>
        <w:tabs>
          <w:tab w:val="left" w:pos="5970"/>
        </w:tabs>
        <w:spacing w:before="0" w:after="0"/>
        <w:jc w:val="both"/>
        <w:rPr>
          <w:rStyle w:val="normaltextrun"/>
          <w:rFonts w:ascii="Times New Roman" w:hAnsi="Times New Roman" w:cs="Times New Roman"/>
          <w:color w:val="000000" w:themeColor="text1"/>
          <w:lang w:val="et-EE"/>
        </w:rPr>
      </w:pPr>
      <w:r>
        <w:rPr>
          <w:rStyle w:val="normaltextrun"/>
          <w:rFonts w:ascii="Times New Roman" w:hAnsi="Times New Roman" w:cs="Times New Roman"/>
          <w:color w:val="000000" w:themeColor="text1"/>
          <w:lang w:val="et-EE"/>
        </w:rPr>
        <w:t>Määrus</w:t>
      </w:r>
      <w:r w:rsidR="004B15A9">
        <w:rPr>
          <w:rStyle w:val="normaltextrun"/>
          <w:rFonts w:ascii="Times New Roman" w:hAnsi="Times New Roman" w:cs="Times New Roman"/>
          <w:color w:val="000000" w:themeColor="text1"/>
          <w:lang w:val="et-EE"/>
        </w:rPr>
        <w:t>e nr</w:t>
      </w:r>
      <w:r>
        <w:rPr>
          <w:rStyle w:val="normaltextrun"/>
          <w:rFonts w:ascii="Times New Roman" w:hAnsi="Times New Roman" w:cs="Times New Roman"/>
          <w:color w:val="000000" w:themeColor="text1"/>
          <w:lang w:val="et-EE"/>
        </w:rPr>
        <w:t xml:space="preserve"> 68 </w:t>
      </w:r>
      <w:r w:rsidR="004B15A9" w:rsidRPr="00332DD1">
        <w:rPr>
          <w:rStyle w:val="normaltextrun"/>
          <w:rFonts w:ascii="Times New Roman" w:hAnsi="Times New Roman" w:cs="Times New Roman"/>
          <w:color w:val="000000" w:themeColor="text1"/>
          <w:lang w:val="et-EE"/>
        </w:rPr>
        <w:t>l</w:t>
      </w:r>
      <w:r w:rsidR="008D5F17" w:rsidRPr="00332DD1">
        <w:rPr>
          <w:rStyle w:val="normaltextrun"/>
          <w:rFonts w:ascii="Times New Roman" w:hAnsi="Times New Roman" w:cs="Times New Roman"/>
          <w:color w:val="000000" w:themeColor="text1"/>
          <w:lang w:val="et-EE"/>
        </w:rPr>
        <w:t>isa</w:t>
      </w:r>
      <w:r w:rsidR="00400F84" w:rsidRPr="00332DD1">
        <w:rPr>
          <w:rStyle w:val="normaltextrun"/>
          <w:rFonts w:ascii="Times New Roman" w:hAnsi="Times New Roman" w:cs="Times New Roman"/>
          <w:color w:val="000000" w:themeColor="text1"/>
          <w:lang w:val="et-EE"/>
        </w:rPr>
        <w:t xml:space="preserve">    </w:t>
      </w:r>
      <w:r w:rsidR="004B15A9">
        <w:rPr>
          <w:rStyle w:val="normaltextrun"/>
          <w:rFonts w:ascii="Times New Roman" w:hAnsi="Times New Roman" w:cs="Times New Roman"/>
          <w:color w:val="000000" w:themeColor="text1"/>
          <w:lang w:val="et-EE"/>
        </w:rPr>
        <w:t>„</w:t>
      </w:r>
      <w:r w:rsidR="00400F84" w:rsidRPr="00400F84">
        <w:rPr>
          <w:rStyle w:val="normaltextrun"/>
          <w:rFonts w:ascii="Times New Roman" w:hAnsi="Times New Roman" w:cs="Times New Roman"/>
          <w:color w:val="000000" w:themeColor="text1"/>
          <w:lang w:val="et-EE"/>
        </w:rPr>
        <w:t>Välisõhu saastamise aastaaruande andmekoosseis</w:t>
      </w:r>
      <w:r w:rsidR="004B15A9">
        <w:rPr>
          <w:rStyle w:val="normaltextrun"/>
          <w:rFonts w:ascii="Times New Roman" w:hAnsi="Times New Roman" w:cs="Times New Roman"/>
          <w:color w:val="000000" w:themeColor="text1"/>
          <w:lang w:val="et-EE"/>
        </w:rPr>
        <w:t>“</w:t>
      </w:r>
    </w:p>
    <w:p w14:paraId="06A6951D" w14:textId="36351182" w:rsidR="00B81FB0" w:rsidRPr="00400F84" w:rsidRDefault="009678B3" w:rsidP="00761A07">
      <w:pPr>
        <w:pStyle w:val="Normaallaadveeb"/>
        <w:tabs>
          <w:tab w:val="left" w:pos="5970"/>
        </w:tabs>
        <w:spacing w:before="0" w:after="0"/>
        <w:jc w:val="both"/>
        <w:rPr>
          <w:rStyle w:val="normaltextrun"/>
          <w:rFonts w:ascii="Times New Roman" w:hAnsi="Times New Roman" w:cs="Times New Roman"/>
          <w:color w:val="000000" w:themeColor="text1"/>
          <w:lang w:val="et-EE"/>
        </w:rPr>
      </w:pPr>
      <w:r>
        <w:rPr>
          <w:rStyle w:val="normaltextrun"/>
          <w:rFonts w:ascii="Times New Roman" w:hAnsi="Times New Roman" w:cs="Times New Roman"/>
          <w:color w:val="000000" w:themeColor="text1"/>
          <w:lang w:val="et-EE"/>
        </w:rPr>
        <w:t>Määrus</w:t>
      </w:r>
      <w:r w:rsidR="004B15A9">
        <w:rPr>
          <w:rStyle w:val="normaltextrun"/>
          <w:rFonts w:ascii="Times New Roman" w:hAnsi="Times New Roman" w:cs="Times New Roman"/>
          <w:color w:val="000000" w:themeColor="text1"/>
          <w:lang w:val="et-EE"/>
        </w:rPr>
        <w:t>e nr</w:t>
      </w:r>
      <w:r>
        <w:rPr>
          <w:rStyle w:val="normaltextrun"/>
          <w:rFonts w:ascii="Times New Roman" w:hAnsi="Times New Roman" w:cs="Times New Roman"/>
          <w:color w:val="000000" w:themeColor="text1"/>
          <w:lang w:val="et-EE"/>
        </w:rPr>
        <w:t xml:space="preserve"> 22 </w:t>
      </w:r>
      <w:r w:rsidR="004B15A9">
        <w:rPr>
          <w:rStyle w:val="normaltextrun"/>
          <w:rFonts w:ascii="Times New Roman" w:hAnsi="Times New Roman" w:cs="Times New Roman"/>
          <w:color w:val="000000" w:themeColor="text1"/>
          <w:lang w:val="et-EE"/>
        </w:rPr>
        <w:t>l</w:t>
      </w:r>
      <w:r w:rsidR="00B81FB0" w:rsidRPr="00400F84">
        <w:rPr>
          <w:rStyle w:val="normaltextrun"/>
          <w:rFonts w:ascii="Times New Roman" w:hAnsi="Times New Roman" w:cs="Times New Roman"/>
          <w:color w:val="000000" w:themeColor="text1"/>
          <w:lang w:val="et-EE"/>
        </w:rPr>
        <w:t xml:space="preserve">isa 3 </w:t>
      </w:r>
      <w:r w:rsidR="004B15A9">
        <w:rPr>
          <w:rStyle w:val="normaltextrun"/>
          <w:rFonts w:ascii="Times New Roman" w:hAnsi="Times New Roman" w:cs="Times New Roman"/>
          <w:color w:val="000000" w:themeColor="text1"/>
          <w:lang w:val="et-EE"/>
        </w:rPr>
        <w:t>„</w:t>
      </w:r>
      <w:r w:rsidR="00400F84" w:rsidRPr="00400F84">
        <w:rPr>
          <w:rStyle w:val="normaltextrun"/>
          <w:rFonts w:ascii="Times New Roman" w:hAnsi="Times New Roman" w:cs="Times New Roman"/>
          <w:color w:val="000000" w:themeColor="text1"/>
          <w:lang w:val="et-EE"/>
        </w:rPr>
        <w:t>Välisõhu saastetasu deklaratsioon</w:t>
      </w:r>
      <w:r w:rsidR="004B15A9">
        <w:rPr>
          <w:rStyle w:val="normaltextrun"/>
          <w:rFonts w:ascii="Times New Roman" w:hAnsi="Times New Roman" w:cs="Times New Roman"/>
          <w:color w:val="000000" w:themeColor="text1"/>
          <w:lang w:val="et-EE"/>
        </w:rPr>
        <w:t>“</w:t>
      </w:r>
    </w:p>
    <w:sectPr w:rsidR="00B81FB0" w:rsidRPr="00400F84" w:rsidSect="00332DD1">
      <w:footerReference w:type="default" r:id="rId10"/>
      <w:pgSz w:w="11906" w:h="16838" w:code="9"/>
      <w:pgMar w:top="1134" w:right="1134" w:bottom="1134" w:left="1701"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C489C" w14:textId="77777777" w:rsidR="003D66A6" w:rsidRDefault="003D66A6" w:rsidP="00674C49">
      <w:r>
        <w:separator/>
      </w:r>
    </w:p>
  </w:endnote>
  <w:endnote w:type="continuationSeparator" w:id="0">
    <w:p w14:paraId="0EAC070F" w14:textId="77777777" w:rsidR="003D66A6" w:rsidRDefault="003D66A6" w:rsidP="00674C49">
      <w:r>
        <w:continuationSeparator/>
      </w:r>
    </w:p>
  </w:endnote>
  <w:endnote w:type="continuationNotice" w:id="1">
    <w:p w14:paraId="65CF89E4" w14:textId="77777777" w:rsidR="003D66A6" w:rsidRDefault="003D6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5A1D" w14:textId="77777777" w:rsidR="004E4E0D" w:rsidRDefault="004E4E0D" w:rsidP="00833886">
    <w:pPr>
      <w:pStyle w:val="Jalus"/>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E0978" w14:textId="77777777" w:rsidR="003D66A6" w:rsidRDefault="003D66A6" w:rsidP="00674C49">
      <w:r>
        <w:separator/>
      </w:r>
    </w:p>
  </w:footnote>
  <w:footnote w:type="continuationSeparator" w:id="0">
    <w:p w14:paraId="4CEA910B" w14:textId="77777777" w:rsidR="003D66A6" w:rsidRDefault="003D66A6" w:rsidP="00674C49">
      <w:r>
        <w:continuationSeparator/>
      </w:r>
    </w:p>
  </w:footnote>
  <w:footnote w:type="continuationNotice" w:id="1">
    <w:p w14:paraId="59E2389D" w14:textId="77777777" w:rsidR="003D66A6" w:rsidRDefault="003D66A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formatting="1" w:enforcement="0"/>
  <w:styleLockThe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FD"/>
    <w:rsid w:val="00000D42"/>
    <w:rsid w:val="0000264B"/>
    <w:rsid w:val="000035AB"/>
    <w:rsid w:val="00003BD9"/>
    <w:rsid w:val="00007354"/>
    <w:rsid w:val="00007516"/>
    <w:rsid w:val="00012064"/>
    <w:rsid w:val="0001414E"/>
    <w:rsid w:val="0001451C"/>
    <w:rsid w:val="00017514"/>
    <w:rsid w:val="000177B4"/>
    <w:rsid w:val="00021DEC"/>
    <w:rsid w:val="000252A6"/>
    <w:rsid w:val="00025383"/>
    <w:rsid w:val="00025E54"/>
    <w:rsid w:val="00026F1A"/>
    <w:rsid w:val="00030850"/>
    <w:rsid w:val="000311CE"/>
    <w:rsid w:val="00032953"/>
    <w:rsid w:val="00032AD0"/>
    <w:rsid w:val="000344EF"/>
    <w:rsid w:val="000348F2"/>
    <w:rsid w:val="000354F7"/>
    <w:rsid w:val="000364E3"/>
    <w:rsid w:val="00037A4B"/>
    <w:rsid w:val="0004256A"/>
    <w:rsid w:val="00043FA1"/>
    <w:rsid w:val="000444CF"/>
    <w:rsid w:val="00052C46"/>
    <w:rsid w:val="0005427D"/>
    <w:rsid w:val="00054BD7"/>
    <w:rsid w:val="00055828"/>
    <w:rsid w:val="00055CAA"/>
    <w:rsid w:val="00057BCC"/>
    <w:rsid w:val="00057C5B"/>
    <w:rsid w:val="00060B9A"/>
    <w:rsid w:val="00062F75"/>
    <w:rsid w:val="00063768"/>
    <w:rsid w:val="00064BB8"/>
    <w:rsid w:val="00070CA1"/>
    <w:rsid w:val="000740F7"/>
    <w:rsid w:val="00075875"/>
    <w:rsid w:val="00075B54"/>
    <w:rsid w:val="00077172"/>
    <w:rsid w:val="000774A1"/>
    <w:rsid w:val="000779A6"/>
    <w:rsid w:val="00080743"/>
    <w:rsid w:val="00081FA6"/>
    <w:rsid w:val="00083201"/>
    <w:rsid w:val="000835A0"/>
    <w:rsid w:val="000842E9"/>
    <w:rsid w:val="00085AD2"/>
    <w:rsid w:val="000902EE"/>
    <w:rsid w:val="00091C44"/>
    <w:rsid w:val="00092756"/>
    <w:rsid w:val="00092842"/>
    <w:rsid w:val="00096547"/>
    <w:rsid w:val="000A227C"/>
    <w:rsid w:val="000A248B"/>
    <w:rsid w:val="000A4535"/>
    <w:rsid w:val="000A4695"/>
    <w:rsid w:val="000A4C34"/>
    <w:rsid w:val="000A59C4"/>
    <w:rsid w:val="000A5D26"/>
    <w:rsid w:val="000A60F7"/>
    <w:rsid w:val="000A782E"/>
    <w:rsid w:val="000A7A5B"/>
    <w:rsid w:val="000A7EF2"/>
    <w:rsid w:val="000B0932"/>
    <w:rsid w:val="000B10EC"/>
    <w:rsid w:val="000B1505"/>
    <w:rsid w:val="000B156C"/>
    <w:rsid w:val="000B1826"/>
    <w:rsid w:val="000B1F65"/>
    <w:rsid w:val="000B45A3"/>
    <w:rsid w:val="000B49D6"/>
    <w:rsid w:val="000B50C5"/>
    <w:rsid w:val="000B62A6"/>
    <w:rsid w:val="000C19F9"/>
    <w:rsid w:val="000C1A0F"/>
    <w:rsid w:val="000C2008"/>
    <w:rsid w:val="000C2280"/>
    <w:rsid w:val="000C413F"/>
    <w:rsid w:val="000C491E"/>
    <w:rsid w:val="000D06C6"/>
    <w:rsid w:val="000D1D72"/>
    <w:rsid w:val="000D24DB"/>
    <w:rsid w:val="000D4313"/>
    <w:rsid w:val="000D53FA"/>
    <w:rsid w:val="000D5C53"/>
    <w:rsid w:val="000D68EE"/>
    <w:rsid w:val="000D6C47"/>
    <w:rsid w:val="000D6DA2"/>
    <w:rsid w:val="000D7712"/>
    <w:rsid w:val="000E12F2"/>
    <w:rsid w:val="000E2268"/>
    <w:rsid w:val="000E2A9D"/>
    <w:rsid w:val="000E575A"/>
    <w:rsid w:val="000E6884"/>
    <w:rsid w:val="000F047E"/>
    <w:rsid w:val="000F133A"/>
    <w:rsid w:val="000F26E6"/>
    <w:rsid w:val="000F28AB"/>
    <w:rsid w:val="000F2EB3"/>
    <w:rsid w:val="000F7987"/>
    <w:rsid w:val="0010040E"/>
    <w:rsid w:val="00101285"/>
    <w:rsid w:val="001012DA"/>
    <w:rsid w:val="00101AFC"/>
    <w:rsid w:val="00103903"/>
    <w:rsid w:val="00104773"/>
    <w:rsid w:val="00111079"/>
    <w:rsid w:val="00111E32"/>
    <w:rsid w:val="00111F5B"/>
    <w:rsid w:val="0011633D"/>
    <w:rsid w:val="00116BDF"/>
    <w:rsid w:val="001200F0"/>
    <w:rsid w:val="001209DF"/>
    <w:rsid w:val="00120E01"/>
    <w:rsid w:val="00121E0E"/>
    <w:rsid w:val="001230B7"/>
    <w:rsid w:val="00123FF0"/>
    <w:rsid w:val="001255CD"/>
    <w:rsid w:val="0013095D"/>
    <w:rsid w:val="00131A4B"/>
    <w:rsid w:val="00131A79"/>
    <w:rsid w:val="001334FD"/>
    <w:rsid w:val="00134904"/>
    <w:rsid w:val="00134F7A"/>
    <w:rsid w:val="00136557"/>
    <w:rsid w:val="00137EFB"/>
    <w:rsid w:val="00141D98"/>
    <w:rsid w:val="001448AE"/>
    <w:rsid w:val="00146A7B"/>
    <w:rsid w:val="00146F35"/>
    <w:rsid w:val="00147525"/>
    <w:rsid w:val="001541B3"/>
    <w:rsid w:val="00155930"/>
    <w:rsid w:val="0016002D"/>
    <w:rsid w:val="00160A1C"/>
    <w:rsid w:val="00162296"/>
    <w:rsid w:val="001624F5"/>
    <w:rsid w:val="00163134"/>
    <w:rsid w:val="00165361"/>
    <w:rsid w:val="001653C5"/>
    <w:rsid w:val="00167122"/>
    <w:rsid w:val="00170B86"/>
    <w:rsid w:val="001737F2"/>
    <w:rsid w:val="00177E05"/>
    <w:rsid w:val="001804B9"/>
    <w:rsid w:val="00184489"/>
    <w:rsid w:val="0018617D"/>
    <w:rsid w:val="00186696"/>
    <w:rsid w:val="00186772"/>
    <w:rsid w:val="00187437"/>
    <w:rsid w:val="0018785B"/>
    <w:rsid w:val="00192026"/>
    <w:rsid w:val="001925B7"/>
    <w:rsid w:val="001938C5"/>
    <w:rsid w:val="00195F05"/>
    <w:rsid w:val="00196076"/>
    <w:rsid w:val="001976BF"/>
    <w:rsid w:val="001A09AE"/>
    <w:rsid w:val="001A1F64"/>
    <w:rsid w:val="001A26BC"/>
    <w:rsid w:val="001A404D"/>
    <w:rsid w:val="001A4BB8"/>
    <w:rsid w:val="001A64D7"/>
    <w:rsid w:val="001B068C"/>
    <w:rsid w:val="001B2A5E"/>
    <w:rsid w:val="001B34BF"/>
    <w:rsid w:val="001B37C1"/>
    <w:rsid w:val="001B485C"/>
    <w:rsid w:val="001B6EC2"/>
    <w:rsid w:val="001C14E3"/>
    <w:rsid w:val="001C2546"/>
    <w:rsid w:val="001C5030"/>
    <w:rsid w:val="001D0275"/>
    <w:rsid w:val="001D055E"/>
    <w:rsid w:val="001D3FE0"/>
    <w:rsid w:val="001D5E7E"/>
    <w:rsid w:val="001D7D2D"/>
    <w:rsid w:val="001E0143"/>
    <w:rsid w:val="001E0D31"/>
    <w:rsid w:val="001E47C4"/>
    <w:rsid w:val="001E6188"/>
    <w:rsid w:val="001E7D6B"/>
    <w:rsid w:val="001F00F0"/>
    <w:rsid w:val="001F235F"/>
    <w:rsid w:val="001F25B2"/>
    <w:rsid w:val="001F376C"/>
    <w:rsid w:val="001F4958"/>
    <w:rsid w:val="001F7C47"/>
    <w:rsid w:val="002009C9"/>
    <w:rsid w:val="002010CA"/>
    <w:rsid w:val="002012BF"/>
    <w:rsid w:val="00202221"/>
    <w:rsid w:val="00202642"/>
    <w:rsid w:val="0020296F"/>
    <w:rsid w:val="00202B2E"/>
    <w:rsid w:val="002043A4"/>
    <w:rsid w:val="00204523"/>
    <w:rsid w:val="002052BB"/>
    <w:rsid w:val="00205819"/>
    <w:rsid w:val="00207964"/>
    <w:rsid w:val="00210B90"/>
    <w:rsid w:val="00210CBC"/>
    <w:rsid w:val="00212D45"/>
    <w:rsid w:val="00212E2B"/>
    <w:rsid w:val="0021321C"/>
    <w:rsid w:val="00215810"/>
    <w:rsid w:val="00217382"/>
    <w:rsid w:val="00217811"/>
    <w:rsid w:val="0022249A"/>
    <w:rsid w:val="00222C3A"/>
    <w:rsid w:val="00231B4B"/>
    <w:rsid w:val="0023597F"/>
    <w:rsid w:val="00236E1D"/>
    <w:rsid w:val="00241D0A"/>
    <w:rsid w:val="002437B5"/>
    <w:rsid w:val="00244320"/>
    <w:rsid w:val="00244A7B"/>
    <w:rsid w:val="002450C1"/>
    <w:rsid w:val="00245695"/>
    <w:rsid w:val="0025155C"/>
    <w:rsid w:val="00252872"/>
    <w:rsid w:val="00252E24"/>
    <w:rsid w:val="00253D1B"/>
    <w:rsid w:val="002632C0"/>
    <w:rsid w:val="00263E6F"/>
    <w:rsid w:val="00273E1C"/>
    <w:rsid w:val="00274B29"/>
    <w:rsid w:val="00276482"/>
    <w:rsid w:val="00276507"/>
    <w:rsid w:val="00277980"/>
    <w:rsid w:val="002808AF"/>
    <w:rsid w:val="00280E02"/>
    <w:rsid w:val="002814B4"/>
    <w:rsid w:val="002834B9"/>
    <w:rsid w:val="00283D48"/>
    <w:rsid w:val="0028746C"/>
    <w:rsid w:val="002910D2"/>
    <w:rsid w:val="002915F5"/>
    <w:rsid w:val="00292679"/>
    <w:rsid w:val="00294236"/>
    <w:rsid w:val="002969BF"/>
    <w:rsid w:val="00296F68"/>
    <w:rsid w:val="00297C61"/>
    <w:rsid w:val="00297F1C"/>
    <w:rsid w:val="002A069B"/>
    <w:rsid w:val="002A527E"/>
    <w:rsid w:val="002A60FC"/>
    <w:rsid w:val="002A70E4"/>
    <w:rsid w:val="002B1101"/>
    <w:rsid w:val="002B13FB"/>
    <w:rsid w:val="002B1D1A"/>
    <w:rsid w:val="002B1D2D"/>
    <w:rsid w:val="002B2B99"/>
    <w:rsid w:val="002B668D"/>
    <w:rsid w:val="002B6D75"/>
    <w:rsid w:val="002B79B0"/>
    <w:rsid w:val="002B7A57"/>
    <w:rsid w:val="002C0584"/>
    <w:rsid w:val="002C3D1D"/>
    <w:rsid w:val="002C5605"/>
    <w:rsid w:val="002C683D"/>
    <w:rsid w:val="002D014B"/>
    <w:rsid w:val="002D2EED"/>
    <w:rsid w:val="002D33EB"/>
    <w:rsid w:val="002D34A8"/>
    <w:rsid w:val="002D52B4"/>
    <w:rsid w:val="002E0487"/>
    <w:rsid w:val="002E0F81"/>
    <w:rsid w:val="002E137D"/>
    <w:rsid w:val="002E2844"/>
    <w:rsid w:val="002E317A"/>
    <w:rsid w:val="002E3CEB"/>
    <w:rsid w:val="002E475D"/>
    <w:rsid w:val="002E4AC1"/>
    <w:rsid w:val="002E7D1A"/>
    <w:rsid w:val="002F03EC"/>
    <w:rsid w:val="002F0DD5"/>
    <w:rsid w:val="002F1DF5"/>
    <w:rsid w:val="002F212A"/>
    <w:rsid w:val="002F2A8B"/>
    <w:rsid w:val="002F2D3F"/>
    <w:rsid w:val="002F31D2"/>
    <w:rsid w:val="002F44A6"/>
    <w:rsid w:val="002F458F"/>
    <w:rsid w:val="002F6A54"/>
    <w:rsid w:val="00304119"/>
    <w:rsid w:val="0030520C"/>
    <w:rsid w:val="003068AF"/>
    <w:rsid w:val="0031014D"/>
    <w:rsid w:val="00310F64"/>
    <w:rsid w:val="00311653"/>
    <w:rsid w:val="00311C96"/>
    <w:rsid w:val="0031258C"/>
    <w:rsid w:val="00315104"/>
    <w:rsid w:val="00315B50"/>
    <w:rsid w:val="00320D77"/>
    <w:rsid w:val="00324589"/>
    <w:rsid w:val="00324F8A"/>
    <w:rsid w:val="00326B93"/>
    <w:rsid w:val="00331DEF"/>
    <w:rsid w:val="00332DD1"/>
    <w:rsid w:val="00333E44"/>
    <w:rsid w:val="00334B0F"/>
    <w:rsid w:val="00337A35"/>
    <w:rsid w:val="00340775"/>
    <w:rsid w:val="00340A14"/>
    <w:rsid w:val="0034345C"/>
    <w:rsid w:val="0034369F"/>
    <w:rsid w:val="00344ECA"/>
    <w:rsid w:val="003500F8"/>
    <w:rsid w:val="00350AC4"/>
    <w:rsid w:val="00355B8C"/>
    <w:rsid w:val="003632DF"/>
    <w:rsid w:val="00363910"/>
    <w:rsid w:val="00363975"/>
    <w:rsid w:val="00371A80"/>
    <w:rsid w:val="00372E78"/>
    <w:rsid w:val="003739F5"/>
    <w:rsid w:val="0037658D"/>
    <w:rsid w:val="003766FB"/>
    <w:rsid w:val="003777D5"/>
    <w:rsid w:val="003778CC"/>
    <w:rsid w:val="00383605"/>
    <w:rsid w:val="003869CF"/>
    <w:rsid w:val="00386B05"/>
    <w:rsid w:val="0039259E"/>
    <w:rsid w:val="00392E71"/>
    <w:rsid w:val="003931D9"/>
    <w:rsid w:val="00395303"/>
    <w:rsid w:val="003955C5"/>
    <w:rsid w:val="003965D5"/>
    <w:rsid w:val="00396ACF"/>
    <w:rsid w:val="00396BAD"/>
    <w:rsid w:val="003A1EDF"/>
    <w:rsid w:val="003A3498"/>
    <w:rsid w:val="003A5EFA"/>
    <w:rsid w:val="003A65D8"/>
    <w:rsid w:val="003A6DF9"/>
    <w:rsid w:val="003A708A"/>
    <w:rsid w:val="003A7281"/>
    <w:rsid w:val="003B27DE"/>
    <w:rsid w:val="003B4098"/>
    <w:rsid w:val="003B44ED"/>
    <w:rsid w:val="003B5615"/>
    <w:rsid w:val="003B5725"/>
    <w:rsid w:val="003B621A"/>
    <w:rsid w:val="003B7ADC"/>
    <w:rsid w:val="003C04BE"/>
    <w:rsid w:val="003C43E1"/>
    <w:rsid w:val="003C54CA"/>
    <w:rsid w:val="003D065F"/>
    <w:rsid w:val="003D1809"/>
    <w:rsid w:val="003D18D3"/>
    <w:rsid w:val="003D191F"/>
    <w:rsid w:val="003D1982"/>
    <w:rsid w:val="003D1E9A"/>
    <w:rsid w:val="003D240E"/>
    <w:rsid w:val="003D2D27"/>
    <w:rsid w:val="003D56F8"/>
    <w:rsid w:val="003D66A6"/>
    <w:rsid w:val="003E01E6"/>
    <w:rsid w:val="003E1CD8"/>
    <w:rsid w:val="003E67A2"/>
    <w:rsid w:val="003F197C"/>
    <w:rsid w:val="003F1E68"/>
    <w:rsid w:val="003F1FC8"/>
    <w:rsid w:val="003F37FB"/>
    <w:rsid w:val="003F3A1C"/>
    <w:rsid w:val="003F4AF1"/>
    <w:rsid w:val="003F64C0"/>
    <w:rsid w:val="00400F84"/>
    <w:rsid w:val="0040185C"/>
    <w:rsid w:val="004033E9"/>
    <w:rsid w:val="004038DA"/>
    <w:rsid w:val="0040623C"/>
    <w:rsid w:val="00411BA3"/>
    <w:rsid w:val="0041249E"/>
    <w:rsid w:val="00413BF5"/>
    <w:rsid w:val="00415F21"/>
    <w:rsid w:val="00416B8A"/>
    <w:rsid w:val="00422060"/>
    <w:rsid w:val="004224FE"/>
    <w:rsid w:val="00423A59"/>
    <w:rsid w:val="00423AC5"/>
    <w:rsid w:val="00424DE1"/>
    <w:rsid w:val="004250B9"/>
    <w:rsid w:val="004250E9"/>
    <w:rsid w:val="00425337"/>
    <w:rsid w:val="004262BD"/>
    <w:rsid w:val="0042709D"/>
    <w:rsid w:val="00427125"/>
    <w:rsid w:val="00427F1C"/>
    <w:rsid w:val="00431429"/>
    <w:rsid w:val="00433404"/>
    <w:rsid w:val="004334B7"/>
    <w:rsid w:val="00433728"/>
    <w:rsid w:val="00434A92"/>
    <w:rsid w:val="00435065"/>
    <w:rsid w:val="00436787"/>
    <w:rsid w:val="00436B54"/>
    <w:rsid w:val="00437219"/>
    <w:rsid w:val="00437C0E"/>
    <w:rsid w:val="0045442C"/>
    <w:rsid w:val="00454D32"/>
    <w:rsid w:val="00454D79"/>
    <w:rsid w:val="004552BB"/>
    <w:rsid w:val="00455FBA"/>
    <w:rsid w:val="00457E7E"/>
    <w:rsid w:val="00462ABE"/>
    <w:rsid w:val="00464D0D"/>
    <w:rsid w:val="004658C1"/>
    <w:rsid w:val="00467044"/>
    <w:rsid w:val="004712E5"/>
    <w:rsid w:val="00471563"/>
    <w:rsid w:val="00471A47"/>
    <w:rsid w:val="00473F99"/>
    <w:rsid w:val="00480688"/>
    <w:rsid w:val="004826B1"/>
    <w:rsid w:val="00483380"/>
    <w:rsid w:val="00486675"/>
    <w:rsid w:val="0048720D"/>
    <w:rsid w:val="00487D84"/>
    <w:rsid w:val="00490683"/>
    <w:rsid w:val="00491216"/>
    <w:rsid w:val="0049174D"/>
    <w:rsid w:val="004921DE"/>
    <w:rsid w:val="004940A2"/>
    <w:rsid w:val="0049524E"/>
    <w:rsid w:val="0049773E"/>
    <w:rsid w:val="00497D51"/>
    <w:rsid w:val="004A01D3"/>
    <w:rsid w:val="004A0784"/>
    <w:rsid w:val="004A0AED"/>
    <w:rsid w:val="004A1726"/>
    <w:rsid w:val="004A1B47"/>
    <w:rsid w:val="004A1FAE"/>
    <w:rsid w:val="004A335A"/>
    <w:rsid w:val="004A55C2"/>
    <w:rsid w:val="004B0FC6"/>
    <w:rsid w:val="004B15A9"/>
    <w:rsid w:val="004B1B3C"/>
    <w:rsid w:val="004B1B80"/>
    <w:rsid w:val="004B3259"/>
    <w:rsid w:val="004B433B"/>
    <w:rsid w:val="004B67A9"/>
    <w:rsid w:val="004B73F5"/>
    <w:rsid w:val="004B788F"/>
    <w:rsid w:val="004B7AA6"/>
    <w:rsid w:val="004C01FE"/>
    <w:rsid w:val="004C0F2C"/>
    <w:rsid w:val="004C1E38"/>
    <w:rsid w:val="004C2D24"/>
    <w:rsid w:val="004C3778"/>
    <w:rsid w:val="004C3932"/>
    <w:rsid w:val="004D1953"/>
    <w:rsid w:val="004D2A38"/>
    <w:rsid w:val="004D5778"/>
    <w:rsid w:val="004D65C0"/>
    <w:rsid w:val="004D6BDA"/>
    <w:rsid w:val="004D7116"/>
    <w:rsid w:val="004D7A15"/>
    <w:rsid w:val="004E00D4"/>
    <w:rsid w:val="004E18A6"/>
    <w:rsid w:val="004E4E0D"/>
    <w:rsid w:val="004F0452"/>
    <w:rsid w:val="004F1AAD"/>
    <w:rsid w:val="004F2E7A"/>
    <w:rsid w:val="004F3FA2"/>
    <w:rsid w:val="00502936"/>
    <w:rsid w:val="005029C0"/>
    <w:rsid w:val="00502E8C"/>
    <w:rsid w:val="00504F85"/>
    <w:rsid w:val="0050777D"/>
    <w:rsid w:val="00507D03"/>
    <w:rsid w:val="0051041C"/>
    <w:rsid w:val="00514BD9"/>
    <w:rsid w:val="005157A5"/>
    <w:rsid w:val="00516D35"/>
    <w:rsid w:val="00516F0E"/>
    <w:rsid w:val="0051739C"/>
    <w:rsid w:val="005229B8"/>
    <w:rsid w:val="00522F4C"/>
    <w:rsid w:val="00526F98"/>
    <w:rsid w:val="00527E3B"/>
    <w:rsid w:val="005300B0"/>
    <w:rsid w:val="00530707"/>
    <w:rsid w:val="005335A6"/>
    <w:rsid w:val="00533EF4"/>
    <w:rsid w:val="005340D5"/>
    <w:rsid w:val="00535815"/>
    <w:rsid w:val="00541713"/>
    <w:rsid w:val="00541B93"/>
    <w:rsid w:val="00542484"/>
    <w:rsid w:val="00546E34"/>
    <w:rsid w:val="00547A47"/>
    <w:rsid w:val="005502AC"/>
    <w:rsid w:val="005537BB"/>
    <w:rsid w:val="005538AE"/>
    <w:rsid w:val="00553CA2"/>
    <w:rsid w:val="00556E02"/>
    <w:rsid w:val="005575D5"/>
    <w:rsid w:val="005600D0"/>
    <w:rsid w:val="00560B2B"/>
    <w:rsid w:val="00560CBB"/>
    <w:rsid w:val="00563CD7"/>
    <w:rsid w:val="005671EB"/>
    <w:rsid w:val="005671F2"/>
    <w:rsid w:val="00567232"/>
    <w:rsid w:val="00570595"/>
    <w:rsid w:val="005705AE"/>
    <w:rsid w:val="00571359"/>
    <w:rsid w:val="00573644"/>
    <w:rsid w:val="00576837"/>
    <w:rsid w:val="00576FF0"/>
    <w:rsid w:val="005850E4"/>
    <w:rsid w:val="00586E0D"/>
    <w:rsid w:val="00587205"/>
    <w:rsid w:val="005A188B"/>
    <w:rsid w:val="005A6996"/>
    <w:rsid w:val="005A6B8D"/>
    <w:rsid w:val="005A6D0A"/>
    <w:rsid w:val="005A6D8D"/>
    <w:rsid w:val="005B20D6"/>
    <w:rsid w:val="005B24EC"/>
    <w:rsid w:val="005B2894"/>
    <w:rsid w:val="005B2C25"/>
    <w:rsid w:val="005B328B"/>
    <w:rsid w:val="005B33CE"/>
    <w:rsid w:val="005B52A8"/>
    <w:rsid w:val="005B6474"/>
    <w:rsid w:val="005B666F"/>
    <w:rsid w:val="005B791B"/>
    <w:rsid w:val="005C2EF2"/>
    <w:rsid w:val="005C463B"/>
    <w:rsid w:val="005C6088"/>
    <w:rsid w:val="005C6CAF"/>
    <w:rsid w:val="005C7AB0"/>
    <w:rsid w:val="005D1B09"/>
    <w:rsid w:val="005D1F9F"/>
    <w:rsid w:val="005D2CBA"/>
    <w:rsid w:val="005D3435"/>
    <w:rsid w:val="005D3CA6"/>
    <w:rsid w:val="005D4B6C"/>
    <w:rsid w:val="005D541B"/>
    <w:rsid w:val="005D5921"/>
    <w:rsid w:val="005D5DAF"/>
    <w:rsid w:val="005D5DDA"/>
    <w:rsid w:val="005E145A"/>
    <w:rsid w:val="005E40E5"/>
    <w:rsid w:val="005E4A04"/>
    <w:rsid w:val="005F1498"/>
    <w:rsid w:val="005F1622"/>
    <w:rsid w:val="005F2F42"/>
    <w:rsid w:val="005F4E2E"/>
    <w:rsid w:val="005F52A3"/>
    <w:rsid w:val="005F6D52"/>
    <w:rsid w:val="005F7A4A"/>
    <w:rsid w:val="006006BE"/>
    <w:rsid w:val="00601CD2"/>
    <w:rsid w:val="006056E0"/>
    <w:rsid w:val="00607FDA"/>
    <w:rsid w:val="0061209D"/>
    <w:rsid w:val="006125F8"/>
    <w:rsid w:val="006127BD"/>
    <w:rsid w:val="00612B3D"/>
    <w:rsid w:val="0061343B"/>
    <w:rsid w:val="00614E40"/>
    <w:rsid w:val="00615258"/>
    <w:rsid w:val="00615459"/>
    <w:rsid w:val="00616597"/>
    <w:rsid w:val="00616656"/>
    <w:rsid w:val="00616CE2"/>
    <w:rsid w:val="006222C9"/>
    <w:rsid w:val="00625571"/>
    <w:rsid w:val="00626449"/>
    <w:rsid w:val="00627453"/>
    <w:rsid w:val="006301F2"/>
    <w:rsid w:val="006317FF"/>
    <w:rsid w:val="00632BEA"/>
    <w:rsid w:val="006349D8"/>
    <w:rsid w:val="006371F9"/>
    <w:rsid w:val="00640549"/>
    <w:rsid w:val="006417D6"/>
    <w:rsid w:val="00641A11"/>
    <w:rsid w:val="0064296D"/>
    <w:rsid w:val="00645155"/>
    <w:rsid w:val="0064728F"/>
    <w:rsid w:val="00650CA8"/>
    <w:rsid w:val="00651E96"/>
    <w:rsid w:val="0065580B"/>
    <w:rsid w:val="00655EF9"/>
    <w:rsid w:val="00656520"/>
    <w:rsid w:val="006615C4"/>
    <w:rsid w:val="00661712"/>
    <w:rsid w:val="00662211"/>
    <w:rsid w:val="006629CD"/>
    <w:rsid w:val="00663341"/>
    <w:rsid w:val="0067065E"/>
    <w:rsid w:val="00670D8C"/>
    <w:rsid w:val="00670F3D"/>
    <w:rsid w:val="00671309"/>
    <w:rsid w:val="0067188E"/>
    <w:rsid w:val="006734D5"/>
    <w:rsid w:val="00673A20"/>
    <w:rsid w:val="00673E1B"/>
    <w:rsid w:val="00674C49"/>
    <w:rsid w:val="00675338"/>
    <w:rsid w:val="006758F8"/>
    <w:rsid w:val="00675F67"/>
    <w:rsid w:val="0067683A"/>
    <w:rsid w:val="00676994"/>
    <w:rsid w:val="0068081E"/>
    <w:rsid w:val="00681AF5"/>
    <w:rsid w:val="0068204E"/>
    <w:rsid w:val="0068378C"/>
    <w:rsid w:val="00683D28"/>
    <w:rsid w:val="00692A27"/>
    <w:rsid w:val="00695C07"/>
    <w:rsid w:val="00696097"/>
    <w:rsid w:val="00696797"/>
    <w:rsid w:val="00697113"/>
    <w:rsid w:val="006977DD"/>
    <w:rsid w:val="00697B36"/>
    <w:rsid w:val="006A12C7"/>
    <w:rsid w:val="006A1602"/>
    <w:rsid w:val="006A2C3E"/>
    <w:rsid w:val="006A3844"/>
    <w:rsid w:val="006A4C32"/>
    <w:rsid w:val="006A5B4D"/>
    <w:rsid w:val="006B39E5"/>
    <w:rsid w:val="006B4681"/>
    <w:rsid w:val="006B481D"/>
    <w:rsid w:val="006B5CB8"/>
    <w:rsid w:val="006B6840"/>
    <w:rsid w:val="006B7C3B"/>
    <w:rsid w:val="006B7D5B"/>
    <w:rsid w:val="006C1482"/>
    <w:rsid w:val="006C35AB"/>
    <w:rsid w:val="006C3A0F"/>
    <w:rsid w:val="006C5EEB"/>
    <w:rsid w:val="006C6A5F"/>
    <w:rsid w:val="006D1477"/>
    <w:rsid w:val="006D4B0B"/>
    <w:rsid w:val="006D5940"/>
    <w:rsid w:val="006D5FB6"/>
    <w:rsid w:val="006D72A7"/>
    <w:rsid w:val="006D794C"/>
    <w:rsid w:val="006E05B2"/>
    <w:rsid w:val="006E1BA9"/>
    <w:rsid w:val="006E3934"/>
    <w:rsid w:val="006E4045"/>
    <w:rsid w:val="006E46E8"/>
    <w:rsid w:val="006F1C98"/>
    <w:rsid w:val="006F4B0E"/>
    <w:rsid w:val="006F570C"/>
    <w:rsid w:val="007007DE"/>
    <w:rsid w:val="007056D0"/>
    <w:rsid w:val="00706540"/>
    <w:rsid w:val="007077E0"/>
    <w:rsid w:val="007103F2"/>
    <w:rsid w:val="0071062A"/>
    <w:rsid w:val="0071074D"/>
    <w:rsid w:val="00711F48"/>
    <w:rsid w:val="0071318F"/>
    <w:rsid w:val="00714F77"/>
    <w:rsid w:val="007206A6"/>
    <w:rsid w:val="00720EB3"/>
    <w:rsid w:val="0072103D"/>
    <w:rsid w:val="0072199B"/>
    <w:rsid w:val="0072251E"/>
    <w:rsid w:val="0072282F"/>
    <w:rsid w:val="00722833"/>
    <w:rsid w:val="00723FD5"/>
    <w:rsid w:val="007265BA"/>
    <w:rsid w:val="00726D61"/>
    <w:rsid w:val="00731480"/>
    <w:rsid w:val="00732ED7"/>
    <w:rsid w:val="00733916"/>
    <w:rsid w:val="007365A2"/>
    <w:rsid w:val="00737EC8"/>
    <w:rsid w:val="00740A0F"/>
    <w:rsid w:val="007451FF"/>
    <w:rsid w:val="00745616"/>
    <w:rsid w:val="00747363"/>
    <w:rsid w:val="00747E0A"/>
    <w:rsid w:val="00752AFF"/>
    <w:rsid w:val="00754091"/>
    <w:rsid w:val="00754162"/>
    <w:rsid w:val="00754B92"/>
    <w:rsid w:val="007555C6"/>
    <w:rsid w:val="00755911"/>
    <w:rsid w:val="00757782"/>
    <w:rsid w:val="00760294"/>
    <w:rsid w:val="00760305"/>
    <w:rsid w:val="00761A07"/>
    <w:rsid w:val="007627BD"/>
    <w:rsid w:val="007658D7"/>
    <w:rsid w:val="00771912"/>
    <w:rsid w:val="00772C16"/>
    <w:rsid w:val="0077644F"/>
    <w:rsid w:val="00781438"/>
    <w:rsid w:val="00783499"/>
    <w:rsid w:val="0078356A"/>
    <w:rsid w:val="00786799"/>
    <w:rsid w:val="00787A57"/>
    <w:rsid w:val="00787BDF"/>
    <w:rsid w:val="007924B5"/>
    <w:rsid w:val="00792B38"/>
    <w:rsid w:val="0079421C"/>
    <w:rsid w:val="00794F33"/>
    <w:rsid w:val="0079531B"/>
    <w:rsid w:val="00795C85"/>
    <w:rsid w:val="00795D08"/>
    <w:rsid w:val="007A69E4"/>
    <w:rsid w:val="007A7BFB"/>
    <w:rsid w:val="007B160B"/>
    <w:rsid w:val="007B32EE"/>
    <w:rsid w:val="007B4E04"/>
    <w:rsid w:val="007B629E"/>
    <w:rsid w:val="007C0E26"/>
    <w:rsid w:val="007C19F6"/>
    <w:rsid w:val="007C4F7B"/>
    <w:rsid w:val="007C7FD4"/>
    <w:rsid w:val="007D0123"/>
    <w:rsid w:val="007D1183"/>
    <w:rsid w:val="007D2E17"/>
    <w:rsid w:val="007D4C4B"/>
    <w:rsid w:val="007D51B9"/>
    <w:rsid w:val="007D52E4"/>
    <w:rsid w:val="007D64B6"/>
    <w:rsid w:val="007E046D"/>
    <w:rsid w:val="007E1ED4"/>
    <w:rsid w:val="007E2B99"/>
    <w:rsid w:val="007E2D91"/>
    <w:rsid w:val="007E42B8"/>
    <w:rsid w:val="007E43C4"/>
    <w:rsid w:val="007E690B"/>
    <w:rsid w:val="007E6A4B"/>
    <w:rsid w:val="007F000E"/>
    <w:rsid w:val="007F2514"/>
    <w:rsid w:val="007F40EE"/>
    <w:rsid w:val="007F59A3"/>
    <w:rsid w:val="008009FE"/>
    <w:rsid w:val="00800A30"/>
    <w:rsid w:val="0080173B"/>
    <w:rsid w:val="00802225"/>
    <w:rsid w:val="00803843"/>
    <w:rsid w:val="00806BBD"/>
    <w:rsid w:val="00807983"/>
    <w:rsid w:val="008102B1"/>
    <w:rsid w:val="00811605"/>
    <w:rsid w:val="00811D37"/>
    <w:rsid w:val="00816001"/>
    <w:rsid w:val="00816C04"/>
    <w:rsid w:val="008177E6"/>
    <w:rsid w:val="00817C0E"/>
    <w:rsid w:val="00820D4E"/>
    <w:rsid w:val="00821434"/>
    <w:rsid w:val="00823464"/>
    <w:rsid w:val="0082669E"/>
    <w:rsid w:val="00827D68"/>
    <w:rsid w:val="00830D5D"/>
    <w:rsid w:val="00832595"/>
    <w:rsid w:val="00833886"/>
    <w:rsid w:val="00835C20"/>
    <w:rsid w:val="008402EF"/>
    <w:rsid w:val="0084036B"/>
    <w:rsid w:val="00841D44"/>
    <w:rsid w:val="008423A5"/>
    <w:rsid w:val="0084385D"/>
    <w:rsid w:val="00844FB4"/>
    <w:rsid w:val="00846741"/>
    <w:rsid w:val="00851126"/>
    <w:rsid w:val="0085152F"/>
    <w:rsid w:val="00854DEE"/>
    <w:rsid w:val="0085675B"/>
    <w:rsid w:val="008579E9"/>
    <w:rsid w:val="00862333"/>
    <w:rsid w:val="00867DF4"/>
    <w:rsid w:val="00871A04"/>
    <w:rsid w:val="00872FCD"/>
    <w:rsid w:val="00875443"/>
    <w:rsid w:val="008763C8"/>
    <w:rsid w:val="00876F88"/>
    <w:rsid w:val="00876FFC"/>
    <w:rsid w:val="00880B05"/>
    <w:rsid w:val="00880D20"/>
    <w:rsid w:val="00880EDB"/>
    <w:rsid w:val="00882342"/>
    <w:rsid w:val="00883FD2"/>
    <w:rsid w:val="00884F9B"/>
    <w:rsid w:val="0088604F"/>
    <w:rsid w:val="00887DFC"/>
    <w:rsid w:val="00890DA6"/>
    <w:rsid w:val="0089196A"/>
    <w:rsid w:val="00894345"/>
    <w:rsid w:val="0089435C"/>
    <w:rsid w:val="008943BB"/>
    <w:rsid w:val="008954D9"/>
    <w:rsid w:val="00897E6C"/>
    <w:rsid w:val="008A1431"/>
    <w:rsid w:val="008A1601"/>
    <w:rsid w:val="008A2C49"/>
    <w:rsid w:val="008A2C4C"/>
    <w:rsid w:val="008A2C5C"/>
    <w:rsid w:val="008A420B"/>
    <w:rsid w:val="008A60E3"/>
    <w:rsid w:val="008A6AEB"/>
    <w:rsid w:val="008A6EA5"/>
    <w:rsid w:val="008A7CC2"/>
    <w:rsid w:val="008B3CBA"/>
    <w:rsid w:val="008B6C64"/>
    <w:rsid w:val="008B71EF"/>
    <w:rsid w:val="008B7A1B"/>
    <w:rsid w:val="008B7DFE"/>
    <w:rsid w:val="008C0024"/>
    <w:rsid w:val="008C0A76"/>
    <w:rsid w:val="008C0CDE"/>
    <w:rsid w:val="008C1097"/>
    <w:rsid w:val="008C14F7"/>
    <w:rsid w:val="008C1EE3"/>
    <w:rsid w:val="008C5770"/>
    <w:rsid w:val="008C5FD4"/>
    <w:rsid w:val="008C61F7"/>
    <w:rsid w:val="008D0219"/>
    <w:rsid w:val="008D1C4F"/>
    <w:rsid w:val="008D1E03"/>
    <w:rsid w:val="008D3291"/>
    <w:rsid w:val="008D5F17"/>
    <w:rsid w:val="008E2920"/>
    <w:rsid w:val="008E34A7"/>
    <w:rsid w:val="008E4913"/>
    <w:rsid w:val="008E571C"/>
    <w:rsid w:val="008F03D7"/>
    <w:rsid w:val="008F1132"/>
    <w:rsid w:val="008F1473"/>
    <w:rsid w:val="008F1FE7"/>
    <w:rsid w:val="008F20A8"/>
    <w:rsid w:val="008F2678"/>
    <w:rsid w:val="008F2C3E"/>
    <w:rsid w:val="008F3EAD"/>
    <w:rsid w:val="008F3F52"/>
    <w:rsid w:val="008F5758"/>
    <w:rsid w:val="008F6D03"/>
    <w:rsid w:val="008F7110"/>
    <w:rsid w:val="00902450"/>
    <w:rsid w:val="00904793"/>
    <w:rsid w:val="00906892"/>
    <w:rsid w:val="00913E00"/>
    <w:rsid w:val="009144A3"/>
    <w:rsid w:val="009148B8"/>
    <w:rsid w:val="00915012"/>
    <w:rsid w:val="00916A2E"/>
    <w:rsid w:val="00917E76"/>
    <w:rsid w:val="0092299F"/>
    <w:rsid w:val="00922D73"/>
    <w:rsid w:val="00924192"/>
    <w:rsid w:val="0092760B"/>
    <w:rsid w:val="00930C0E"/>
    <w:rsid w:val="00931763"/>
    <w:rsid w:val="00932162"/>
    <w:rsid w:val="009321DC"/>
    <w:rsid w:val="0093261B"/>
    <w:rsid w:val="009330E1"/>
    <w:rsid w:val="009373B0"/>
    <w:rsid w:val="009424B4"/>
    <w:rsid w:val="00942D14"/>
    <w:rsid w:val="00942E7F"/>
    <w:rsid w:val="0094583F"/>
    <w:rsid w:val="00951C68"/>
    <w:rsid w:val="0095324C"/>
    <w:rsid w:val="009540CF"/>
    <w:rsid w:val="0095641F"/>
    <w:rsid w:val="00960121"/>
    <w:rsid w:val="009603E5"/>
    <w:rsid w:val="00960558"/>
    <w:rsid w:val="009645D4"/>
    <w:rsid w:val="0096592F"/>
    <w:rsid w:val="009678B3"/>
    <w:rsid w:val="00967FC4"/>
    <w:rsid w:val="00971670"/>
    <w:rsid w:val="00971A37"/>
    <w:rsid w:val="00972FC5"/>
    <w:rsid w:val="00973092"/>
    <w:rsid w:val="00973B43"/>
    <w:rsid w:val="009811E0"/>
    <w:rsid w:val="00981862"/>
    <w:rsid w:val="00982611"/>
    <w:rsid w:val="0098286D"/>
    <w:rsid w:val="00983F34"/>
    <w:rsid w:val="00983F6C"/>
    <w:rsid w:val="00985619"/>
    <w:rsid w:val="009911AF"/>
    <w:rsid w:val="00992E33"/>
    <w:rsid w:val="0099514B"/>
    <w:rsid w:val="00996FA8"/>
    <w:rsid w:val="00997608"/>
    <w:rsid w:val="009A0DAC"/>
    <w:rsid w:val="009A1EE0"/>
    <w:rsid w:val="009A30EB"/>
    <w:rsid w:val="009A6C0D"/>
    <w:rsid w:val="009B11AF"/>
    <w:rsid w:val="009B2801"/>
    <w:rsid w:val="009B3BEE"/>
    <w:rsid w:val="009B5322"/>
    <w:rsid w:val="009B6CF7"/>
    <w:rsid w:val="009C0BA0"/>
    <w:rsid w:val="009C1E7A"/>
    <w:rsid w:val="009C4B26"/>
    <w:rsid w:val="009C5C3D"/>
    <w:rsid w:val="009D0C20"/>
    <w:rsid w:val="009D1C28"/>
    <w:rsid w:val="009D2CD7"/>
    <w:rsid w:val="009D491F"/>
    <w:rsid w:val="009D66BD"/>
    <w:rsid w:val="009D6BF3"/>
    <w:rsid w:val="009E0433"/>
    <w:rsid w:val="009E0F7F"/>
    <w:rsid w:val="009E2A4B"/>
    <w:rsid w:val="009E33EC"/>
    <w:rsid w:val="009E383F"/>
    <w:rsid w:val="009F180E"/>
    <w:rsid w:val="009F5666"/>
    <w:rsid w:val="009F647B"/>
    <w:rsid w:val="00A0029D"/>
    <w:rsid w:val="00A004B2"/>
    <w:rsid w:val="00A00D8E"/>
    <w:rsid w:val="00A011CE"/>
    <w:rsid w:val="00A01BDB"/>
    <w:rsid w:val="00A01FEA"/>
    <w:rsid w:val="00A030A3"/>
    <w:rsid w:val="00A03142"/>
    <w:rsid w:val="00A03480"/>
    <w:rsid w:val="00A03C24"/>
    <w:rsid w:val="00A05AFF"/>
    <w:rsid w:val="00A074DF"/>
    <w:rsid w:val="00A105A0"/>
    <w:rsid w:val="00A14CFE"/>
    <w:rsid w:val="00A15FA0"/>
    <w:rsid w:val="00A16BA9"/>
    <w:rsid w:val="00A2018B"/>
    <w:rsid w:val="00A206B1"/>
    <w:rsid w:val="00A214B4"/>
    <w:rsid w:val="00A2162E"/>
    <w:rsid w:val="00A235D1"/>
    <w:rsid w:val="00A23603"/>
    <w:rsid w:val="00A31302"/>
    <w:rsid w:val="00A31572"/>
    <w:rsid w:val="00A3208F"/>
    <w:rsid w:val="00A33361"/>
    <w:rsid w:val="00A3391F"/>
    <w:rsid w:val="00A3416A"/>
    <w:rsid w:val="00A40E17"/>
    <w:rsid w:val="00A41AF5"/>
    <w:rsid w:val="00A47912"/>
    <w:rsid w:val="00A47B00"/>
    <w:rsid w:val="00A501F4"/>
    <w:rsid w:val="00A518DF"/>
    <w:rsid w:val="00A53423"/>
    <w:rsid w:val="00A54842"/>
    <w:rsid w:val="00A55C43"/>
    <w:rsid w:val="00A56E2E"/>
    <w:rsid w:val="00A57E25"/>
    <w:rsid w:val="00A61113"/>
    <w:rsid w:val="00A6121F"/>
    <w:rsid w:val="00A61FAE"/>
    <w:rsid w:val="00A637C3"/>
    <w:rsid w:val="00A670E1"/>
    <w:rsid w:val="00A70D1F"/>
    <w:rsid w:val="00A70E5A"/>
    <w:rsid w:val="00A71299"/>
    <w:rsid w:val="00A71F3B"/>
    <w:rsid w:val="00A72677"/>
    <w:rsid w:val="00A76441"/>
    <w:rsid w:val="00A7695E"/>
    <w:rsid w:val="00A7729A"/>
    <w:rsid w:val="00A77BCE"/>
    <w:rsid w:val="00A81F08"/>
    <w:rsid w:val="00A83612"/>
    <w:rsid w:val="00A925A0"/>
    <w:rsid w:val="00A93E63"/>
    <w:rsid w:val="00A945D8"/>
    <w:rsid w:val="00A94EB4"/>
    <w:rsid w:val="00AA0962"/>
    <w:rsid w:val="00AA0C19"/>
    <w:rsid w:val="00AA122D"/>
    <w:rsid w:val="00AA140F"/>
    <w:rsid w:val="00AA1D4A"/>
    <w:rsid w:val="00AA323D"/>
    <w:rsid w:val="00AA32A5"/>
    <w:rsid w:val="00AA41BB"/>
    <w:rsid w:val="00AA458A"/>
    <w:rsid w:val="00AA547B"/>
    <w:rsid w:val="00AA6701"/>
    <w:rsid w:val="00AA790E"/>
    <w:rsid w:val="00AB0947"/>
    <w:rsid w:val="00AB4F89"/>
    <w:rsid w:val="00AB7006"/>
    <w:rsid w:val="00AB782D"/>
    <w:rsid w:val="00AC1443"/>
    <w:rsid w:val="00AC2087"/>
    <w:rsid w:val="00AC43E1"/>
    <w:rsid w:val="00AC7189"/>
    <w:rsid w:val="00AC74B6"/>
    <w:rsid w:val="00AC78F4"/>
    <w:rsid w:val="00AD02DF"/>
    <w:rsid w:val="00AD5CD8"/>
    <w:rsid w:val="00AD75FA"/>
    <w:rsid w:val="00AE013A"/>
    <w:rsid w:val="00AE0E5F"/>
    <w:rsid w:val="00AE3B7E"/>
    <w:rsid w:val="00AE479C"/>
    <w:rsid w:val="00AE6659"/>
    <w:rsid w:val="00AF0CE3"/>
    <w:rsid w:val="00AF475B"/>
    <w:rsid w:val="00AF598C"/>
    <w:rsid w:val="00AF5CCF"/>
    <w:rsid w:val="00AF6D49"/>
    <w:rsid w:val="00AF7E49"/>
    <w:rsid w:val="00B00980"/>
    <w:rsid w:val="00B02929"/>
    <w:rsid w:val="00B036F8"/>
    <w:rsid w:val="00B04145"/>
    <w:rsid w:val="00B04B80"/>
    <w:rsid w:val="00B05450"/>
    <w:rsid w:val="00B12B16"/>
    <w:rsid w:val="00B14D29"/>
    <w:rsid w:val="00B14F9A"/>
    <w:rsid w:val="00B15AE9"/>
    <w:rsid w:val="00B16A80"/>
    <w:rsid w:val="00B16B26"/>
    <w:rsid w:val="00B17C09"/>
    <w:rsid w:val="00B213D9"/>
    <w:rsid w:val="00B21B38"/>
    <w:rsid w:val="00B21BD0"/>
    <w:rsid w:val="00B225F6"/>
    <w:rsid w:val="00B24534"/>
    <w:rsid w:val="00B2555C"/>
    <w:rsid w:val="00B310A0"/>
    <w:rsid w:val="00B3184E"/>
    <w:rsid w:val="00B327C6"/>
    <w:rsid w:val="00B33D3E"/>
    <w:rsid w:val="00B34B3B"/>
    <w:rsid w:val="00B3775A"/>
    <w:rsid w:val="00B37AC2"/>
    <w:rsid w:val="00B41422"/>
    <w:rsid w:val="00B439AB"/>
    <w:rsid w:val="00B43A93"/>
    <w:rsid w:val="00B454CF"/>
    <w:rsid w:val="00B464A0"/>
    <w:rsid w:val="00B466B3"/>
    <w:rsid w:val="00B46ACE"/>
    <w:rsid w:val="00B559CF"/>
    <w:rsid w:val="00B5645B"/>
    <w:rsid w:val="00B57248"/>
    <w:rsid w:val="00B573EC"/>
    <w:rsid w:val="00B5759E"/>
    <w:rsid w:val="00B60BAF"/>
    <w:rsid w:val="00B60C85"/>
    <w:rsid w:val="00B61D57"/>
    <w:rsid w:val="00B622B1"/>
    <w:rsid w:val="00B623B3"/>
    <w:rsid w:val="00B62B28"/>
    <w:rsid w:val="00B63CBB"/>
    <w:rsid w:val="00B66892"/>
    <w:rsid w:val="00B67F11"/>
    <w:rsid w:val="00B70895"/>
    <w:rsid w:val="00B7089D"/>
    <w:rsid w:val="00B71084"/>
    <w:rsid w:val="00B72B9C"/>
    <w:rsid w:val="00B73A68"/>
    <w:rsid w:val="00B76A85"/>
    <w:rsid w:val="00B771C1"/>
    <w:rsid w:val="00B81874"/>
    <w:rsid w:val="00B81F40"/>
    <w:rsid w:val="00B81FB0"/>
    <w:rsid w:val="00B822A5"/>
    <w:rsid w:val="00B83A5D"/>
    <w:rsid w:val="00B858D9"/>
    <w:rsid w:val="00B87260"/>
    <w:rsid w:val="00B90CA1"/>
    <w:rsid w:val="00B9131B"/>
    <w:rsid w:val="00B92272"/>
    <w:rsid w:val="00B9280A"/>
    <w:rsid w:val="00B949AE"/>
    <w:rsid w:val="00BA01C7"/>
    <w:rsid w:val="00BA1119"/>
    <w:rsid w:val="00BA1396"/>
    <w:rsid w:val="00BA1F4B"/>
    <w:rsid w:val="00BA4EC4"/>
    <w:rsid w:val="00BA5DFE"/>
    <w:rsid w:val="00BA5FBB"/>
    <w:rsid w:val="00BA6295"/>
    <w:rsid w:val="00BA7817"/>
    <w:rsid w:val="00BA7E9B"/>
    <w:rsid w:val="00BB34D1"/>
    <w:rsid w:val="00BB3CAD"/>
    <w:rsid w:val="00BB4DBB"/>
    <w:rsid w:val="00BB7F37"/>
    <w:rsid w:val="00BC1A11"/>
    <w:rsid w:val="00BC43C8"/>
    <w:rsid w:val="00BC5EDA"/>
    <w:rsid w:val="00BC7946"/>
    <w:rsid w:val="00BD10C3"/>
    <w:rsid w:val="00BD2074"/>
    <w:rsid w:val="00BD3C30"/>
    <w:rsid w:val="00BD4E4A"/>
    <w:rsid w:val="00BE001B"/>
    <w:rsid w:val="00BE1DDD"/>
    <w:rsid w:val="00BE2399"/>
    <w:rsid w:val="00BE304A"/>
    <w:rsid w:val="00BE31CE"/>
    <w:rsid w:val="00BE4325"/>
    <w:rsid w:val="00BE7C09"/>
    <w:rsid w:val="00BF1C72"/>
    <w:rsid w:val="00BF24D1"/>
    <w:rsid w:val="00BF255B"/>
    <w:rsid w:val="00BF40C0"/>
    <w:rsid w:val="00BF4199"/>
    <w:rsid w:val="00BF6091"/>
    <w:rsid w:val="00BF7D00"/>
    <w:rsid w:val="00C00A9F"/>
    <w:rsid w:val="00C02F3E"/>
    <w:rsid w:val="00C036CD"/>
    <w:rsid w:val="00C048FE"/>
    <w:rsid w:val="00C06962"/>
    <w:rsid w:val="00C076DE"/>
    <w:rsid w:val="00C078D0"/>
    <w:rsid w:val="00C10F21"/>
    <w:rsid w:val="00C122E4"/>
    <w:rsid w:val="00C13FF4"/>
    <w:rsid w:val="00C14150"/>
    <w:rsid w:val="00C14424"/>
    <w:rsid w:val="00C14AE4"/>
    <w:rsid w:val="00C166C3"/>
    <w:rsid w:val="00C16BE0"/>
    <w:rsid w:val="00C1728C"/>
    <w:rsid w:val="00C17E75"/>
    <w:rsid w:val="00C200FB"/>
    <w:rsid w:val="00C21D08"/>
    <w:rsid w:val="00C25C29"/>
    <w:rsid w:val="00C27206"/>
    <w:rsid w:val="00C30964"/>
    <w:rsid w:val="00C32317"/>
    <w:rsid w:val="00C33AF9"/>
    <w:rsid w:val="00C341BC"/>
    <w:rsid w:val="00C34443"/>
    <w:rsid w:val="00C34C72"/>
    <w:rsid w:val="00C35EAD"/>
    <w:rsid w:val="00C401C4"/>
    <w:rsid w:val="00C40ABC"/>
    <w:rsid w:val="00C40EA6"/>
    <w:rsid w:val="00C41A52"/>
    <w:rsid w:val="00C42100"/>
    <w:rsid w:val="00C4317E"/>
    <w:rsid w:val="00C44B0A"/>
    <w:rsid w:val="00C50A71"/>
    <w:rsid w:val="00C54E2D"/>
    <w:rsid w:val="00C559B0"/>
    <w:rsid w:val="00C60D0E"/>
    <w:rsid w:val="00C61400"/>
    <w:rsid w:val="00C61FEC"/>
    <w:rsid w:val="00C6249D"/>
    <w:rsid w:val="00C633DC"/>
    <w:rsid w:val="00C65469"/>
    <w:rsid w:val="00C670EB"/>
    <w:rsid w:val="00C70467"/>
    <w:rsid w:val="00C722D0"/>
    <w:rsid w:val="00C750B1"/>
    <w:rsid w:val="00C77C0E"/>
    <w:rsid w:val="00C8057F"/>
    <w:rsid w:val="00C81C70"/>
    <w:rsid w:val="00C81E55"/>
    <w:rsid w:val="00C85C3E"/>
    <w:rsid w:val="00C903DA"/>
    <w:rsid w:val="00C93142"/>
    <w:rsid w:val="00C95696"/>
    <w:rsid w:val="00C96808"/>
    <w:rsid w:val="00CA1832"/>
    <w:rsid w:val="00CA3660"/>
    <w:rsid w:val="00CA3EC4"/>
    <w:rsid w:val="00CA5044"/>
    <w:rsid w:val="00CA53B7"/>
    <w:rsid w:val="00CA5715"/>
    <w:rsid w:val="00CA6394"/>
    <w:rsid w:val="00CB11E0"/>
    <w:rsid w:val="00CB17D0"/>
    <w:rsid w:val="00CB269C"/>
    <w:rsid w:val="00CB2E17"/>
    <w:rsid w:val="00CB32B2"/>
    <w:rsid w:val="00CB4DE4"/>
    <w:rsid w:val="00CB5C7C"/>
    <w:rsid w:val="00CB6E6F"/>
    <w:rsid w:val="00CC12F4"/>
    <w:rsid w:val="00CD1032"/>
    <w:rsid w:val="00CD118C"/>
    <w:rsid w:val="00CD1263"/>
    <w:rsid w:val="00CD1523"/>
    <w:rsid w:val="00CD2D15"/>
    <w:rsid w:val="00CD3AAA"/>
    <w:rsid w:val="00CD3D8F"/>
    <w:rsid w:val="00CD5EF7"/>
    <w:rsid w:val="00CD60EC"/>
    <w:rsid w:val="00CD6DDD"/>
    <w:rsid w:val="00CE048D"/>
    <w:rsid w:val="00CE2074"/>
    <w:rsid w:val="00CE3421"/>
    <w:rsid w:val="00CE3496"/>
    <w:rsid w:val="00CE3C06"/>
    <w:rsid w:val="00CE4B9F"/>
    <w:rsid w:val="00CE7FD7"/>
    <w:rsid w:val="00CF0DFA"/>
    <w:rsid w:val="00CF143C"/>
    <w:rsid w:val="00CF2703"/>
    <w:rsid w:val="00CF316A"/>
    <w:rsid w:val="00CF5985"/>
    <w:rsid w:val="00CF62E4"/>
    <w:rsid w:val="00CF6B48"/>
    <w:rsid w:val="00D01447"/>
    <w:rsid w:val="00D01C80"/>
    <w:rsid w:val="00D027BE"/>
    <w:rsid w:val="00D05821"/>
    <w:rsid w:val="00D05C0C"/>
    <w:rsid w:val="00D0651B"/>
    <w:rsid w:val="00D06654"/>
    <w:rsid w:val="00D107C8"/>
    <w:rsid w:val="00D10A89"/>
    <w:rsid w:val="00D140CE"/>
    <w:rsid w:val="00D148DC"/>
    <w:rsid w:val="00D173FA"/>
    <w:rsid w:val="00D178C6"/>
    <w:rsid w:val="00D25161"/>
    <w:rsid w:val="00D260F2"/>
    <w:rsid w:val="00D27164"/>
    <w:rsid w:val="00D338F2"/>
    <w:rsid w:val="00D3518A"/>
    <w:rsid w:val="00D3555D"/>
    <w:rsid w:val="00D35AB4"/>
    <w:rsid w:val="00D372FB"/>
    <w:rsid w:val="00D379EB"/>
    <w:rsid w:val="00D413BE"/>
    <w:rsid w:val="00D428BD"/>
    <w:rsid w:val="00D42946"/>
    <w:rsid w:val="00D442EC"/>
    <w:rsid w:val="00D44609"/>
    <w:rsid w:val="00D448AE"/>
    <w:rsid w:val="00D453FB"/>
    <w:rsid w:val="00D4555C"/>
    <w:rsid w:val="00D47DA0"/>
    <w:rsid w:val="00D54349"/>
    <w:rsid w:val="00D5494F"/>
    <w:rsid w:val="00D56169"/>
    <w:rsid w:val="00D56EBF"/>
    <w:rsid w:val="00D60887"/>
    <w:rsid w:val="00D608C3"/>
    <w:rsid w:val="00D61121"/>
    <w:rsid w:val="00D63241"/>
    <w:rsid w:val="00D6734F"/>
    <w:rsid w:val="00D674DB"/>
    <w:rsid w:val="00D67F5D"/>
    <w:rsid w:val="00D726DE"/>
    <w:rsid w:val="00D7419E"/>
    <w:rsid w:val="00D75B6B"/>
    <w:rsid w:val="00D76225"/>
    <w:rsid w:val="00D76C9B"/>
    <w:rsid w:val="00D77029"/>
    <w:rsid w:val="00D77B6E"/>
    <w:rsid w:val="00D80D3C"/>
    <w:rsid w:val="00D812CD"/>
    <w:rsid w:val="00D81A1B"/>
    <w:rsid w:val="00D82E10"/>
    <w:rsid w:val="00D8454B"/>
    <w:rsid w:val="00D85128"/>
    <w:rsid w:val="00D87332"/>
    <w:rsid w:val="00D910F6"/>
    <w:rsid w:val="00D925C6"/>
    <w:rsid w:val="00D93645"/>
    <w:rsid w:val="00D96A7E"/>
    <w:rsid w:val="00D97F26"/>
    <w:rsid w:val="00DA0EE3"/>
    <w:rsid w:val="00DA15AE"/>
    <w:rsid w:val="00DA28FB"/>
    <w:rsid w:val="00DA3C21"/>
    <w:rsid w:val="00DA51B5"/>
    <w:rsid w:val="00DA676E"/>
    <w:rsid w:val="00DA7431"/>
    <w:rsid w:val="00DA7C29"/>
    <w:rsid w:val="00DB002E"/>
    <w:rsid w:val="00DB0C5F"/>
    <w:rsid w:val="00DB1435"/>
    <w:rsid w:val="00DB3868"/>
    <w:rsid w:val="00DB4600"/>
    <w:rsid w:val="00DB4C54"/>
    <w:rsid w:val="00DB594D"/>
    <w:rsid w:val="00DB695C"/>
    <w:rsid w:val="00DB7FB5"/>
    <w:rsid w:val="00DC0C51"/>
    <w:rsid w:val="00DC1BBA"/>
    <w:rsid w:val="00DC2F64"/>
    <w:rsid w:val="00DC394C"/>
    <w:rsid w:val="00DC4E77"/>
    <w:rsid w:val="00DC78F5"/>
    <w:rsid w:val="00DD1542"/>
    <w:rsid w:val="00DD1FA7"/>
    <w:rsid w:val="00DD3B4E"/>
    <w:rsid w:val="00DD6A05"/>
    <w:rsid w:val="00DD6B81"/>
    <w:rsid w:val="00DE0F28"/>
    <w:rsid w:val="00DE5089"/>
    <w:rsid w:val="00DE70A0"/>
    <w:rsid w:val="00DE78B0"/>
    <w:rsid w:val="00DF048A"/>
    <w:rsid w:val="00DF15B0"/>
    <w:rsid w:val="00DF2923"/>
    <w:rsid w:val="00DF7581"/>
    <w:rsid w:val="00E006D8"/>
    <w:rsid w:val="00E01572"/>
    <w:rsid w:val="00E01897"/>
    <w:rsid w:val="00E02361"/>
    <w:rsid w:val="00E036B0"/>
    <w:rsid w:val="00E03C3A"/>
    <w:rsid w:val="00E04A75"/>
    <w:rsid w:val="00E06528"/>
    <w:rsid w:val="00E07416"/>
    <w:rsid w:val="00E10731"/>
    <w:rsid w:val="00E115FE"/>
    <w:rsid w:val="00E15EC7"/>
    <w:rsid w:val="00E16DA2"/>
    <w:rsid w:val="00E175E8"/>
    <w:rsid w:val="00E17ECA"/>
    <w:rsid w:val="00E20B8F"/>
    <w:rsid w:val="00E20CCC"/>
    <w:rsid w:val="00E24DB5"/>
    <w:rsid w:val="00E25369"/>
    <w:rsid w:val="00E25B7D"/>
    <w:rsid w:val="00E25D2F"/>
    <w:rsid w:val="00E26E6E"/>
    <w:rsid w:val="00E328DB"/>
    <w:rsid w:val="00E34E61"/>
    <w:rsid w:val="00E36EFD"/>
    <w:rsid w:val="00E43B9A"/>
    <w:rsid w:val="00E44B29"/>
    <w:rsid w:val="00E46628"/>
    <w:rsid w:val="00E51131"/>
    <w:rsid w:val="00E52D3D"/>
    <w:rsid w:val="00E5426F"/>
    <w:rsid w:val="00E60975"/>
    <w:rsid w:val="00E61765"/>
    <w:rsid w:val="00E6201B"/>
    <w:rsid w:val="00E62F6D"/>
    <w:rsid w:val="00E64413"/>
    <w:rsid w:val="00E64CAC"/>
    <w:rsid w:val="00E6610C"/>
    <w:rsid w:val="00E667CC"/>
    <w:rsid w:val="00E678B1"/>
    <w:rsid w:val="00E70E76"/>
    <w:rsid w:val="00E71218"/>
    <w:rsid w:val="00E71F96"/>
    <w:rsid w:val="00E72945"/>
    <w:rsid w:val="00E72FFF"/>
    <w:rsid w:val="00E73E32"/>
    <w:rsid w:val="00E74651"/>
    <w:rsid w:val="00E75455"/>
    <w:rsid w:val="00E75973"/>
    <w:rsid w:val="00E773AA"/>
    <w:rsid w:val="00E80CDE"/>
    <w:rsid w:val="00E825BC"/>
    <w:rsid w:val="00E83F38"/>
    <w:rsid w:val="00E83F69"/>
    <w:rsid w:val="00E84CAC"/>
    <w:rsid w:val="00E857B1"/>
    <w:rsid w:val="00E877F1"/>
    <w:rsid w:val="00E87E0E"/>
    <w:rsid w:val="00E91C84"/>
    <w:rsid w:val="00E965D7"/>
    <w:rsid w:val="00E975F8"/>
    <w:rsid w:val="00EA1FFB"/>
    <w:rsid w:val="00EA2432"/>
    <w:rsid w:val="00EA305C"/>
    <w:rsid w:val="00EA50EA"/>
    <w:rsid w:val="00EA758F"/>
    <w:rsid w:val="00EC10E7"/>
    <w:rsid w:val="00EC166E"/>
    <w:rsid w:val="00EC2608"/>
    <w:rsid w:val="00EC3446"/>
    <w:rsid w:val="00EC4EAE"/>
    <w:rsid w:val="00EC51BC"/>
    <w:rsid w:val="00EC5EC8"/>
    <w:rsid w:val="00EC62F4"/>
    <w:rsid w:val="00EC6D85"/>
    <w:rsid w:val="00ED1924"/>
    <w:rsid w:val="00ED30C4"/>
    <w:rsid w:val="00ED4561"/>
    <w:rsid w:val="00ED5C9D"/>
    <w:rsid w:val="00ED7166"/>
    <w:rsid w:val="00ED783A"/>
    <w:rsid w:val="00ED78DD"/>
    <w:rsid w:val="00ED7A3C"/>
    <w:rsid w:val="00ED7E05"/>
    <w:rsid w:val="00EE0370"/>
    <w:rsid w:val="00EE1A67"/>
    <w:rsid w:val="00EE1B4A"/>
    <w:rsid w:val="00EE1D72"/>
    <w:rsid w:val="00EE3AD6"/>
    <w:rsid w:val="00EE445F"/>
    <w:rsid w:val="00EE44AA"/>
    <w:rsid w:val="00EE5A98"/>
    <w:rsid w:val="00EE6277"/>
    <w:rsid w:val="00EF0DF1"/>
    <w:rsid w:val="00EF5E0A"/>
    <w:rsid w:val="00F01AAA"/>
    <w:rsid w:val="00F02F5E"/>
    <w:rsid w:val="00F06F76"/>
    <w:rsid w:val="00F122A4"/>
    <w:rsid w:val="00F12DBD"/>
    <w:rsid w:val="00F1434D"/>
    <w:rsid w:val="00F144E6"/>
    <w:rsid w:val="00F148EA"/>
    <w:rsid w:val="00F149E7"/>
    <w:rsid w:val="00F15091"/>
    <w:rsid w:val="00F23CF1"/>
    <w:rsid w:val="00F2428C"/>
    <w:rsid w:val="00F25099"/>
    <w:rsid w:val="00F253A8"/>
    <w:rsid w:val="00F274C8"/>
    <w:rsid w:val="00F30EE0"/>
    <w:rsid w:val="00F31B25"/>
    <w:rsid w:val="00F33637"/>
    <w:rsid w:val="00F35737"/>
    <w:rsid w:val="00F37AEA"/>
    <w:rsid w:val="00F415E1"/>
    <w:rsid w:val="00F417AC"/>
    <w:rsid w:val="00F4192D"/>
    <w:rsid w:val="00F42D7B"/>
    <w:rsid w:val="00F53A00"/>
    <w:rsid w:val="00F5486F"/>
    <w:rsid w:val="00F57FD1"/>
    <w:rsid w:val="00F63362"/>
    <w:rsid w:val="00F63425"/>
    <w:rsid w:val="00F64618"/>
    <w:rsid w:val="00F66505"/>
    <w:rsid w:val="00F6651F"/>
    <w:rsid w:val="00F6721B"/>
    <w:rsid w:val="00F67A2E"/>
    <w:rsid w:val="00F726FA"/>
    <w:rsid w:val="00F73FFC"/>
    <w:rsid w:val="00F75186"/>
    <w:rsid w:val="00F75DB5"/>
    <w:rsid w:val="00F7776E"/>
    <w:rsid w:val="00F82DB9"/>
    <w:rsid w:val="00F871E1"/>
    <w:rsid w:val="00F916D1"/>
    <w:rsid w:val="00F9171F"/>
    <w:rsid w:val="00F934B2"/>
    <w:rsid w:val="00F937CD"/>
    <w:rsid w:val="00F94C02"/>
    <w:rsid w:val="00F968D9"/>
    <w:rsid w:val="00F97B66"/>
    <w:rsid w:val="00F97B85"/>
    <w:rsid w:val="00FA0879"/>
    <w:rsid w:val="00FA1617"/>
    <w:rsid w:val="00FA1B49"/>
    <w:rsid w:val="00FA45E6"/>
    <w:rsid w:val="00FA65AD"/>
    <w:rsid w:val="00FB3E55"/>
    <w:rsid w:val="00FB4DBF"/>
    <w:rsid w:val="00FC0F60"/>
    <w:rsid w:val="00FC371E"/>
    <w:rsid w:val="00FC3C9F"/>
    <w:rsid w:val="00FC4816"/>
    <w:rsid w:val="00FC7A43"/>
    <w:rsid w:val="00FD0B05"/>
    <w:rsid w:val="00FD1817"/>
    <w:rsid w:val="00FD25C8"/>
    <w:rsid w:val="00FD4B91"/>
    <w:rsid w:val="00FD530C"/>
    <w:rsid w:val="00FD77C9"/>
    <w:rsid w:val="00FE18DC"/>
    <w:rsid w:val="00FE1D78"/>
    <w:rsid w:val="00FE3453"/>
    <w:rsid w:val="00FE6143"/>
    <w:rsid w:val="00FE708D"/>
    <w:rsid w:val="00FE7ACD"/>
    <w:rsid w:val="00FF015A"/>
    <w:rsid w:val="00FF0F2F"/>
    <w:rsid w:val="00FF23C3"/>
    <w:rsid w:val="00FF257A"/>
    <w:rsid w:val="00FF29E7"/>
    <w:rsid w:val="00FF30A0"/>
    <w:rsid w:val="00FF3B28"/>
    <w:rsid w:val="00FF4838"/>
    <w:rsid w:val="00FF60C7"/>
    <w:rsid w:val="00FF6769"/>
    <w:rsid w:val="00FF727D"/>
    <w:rsid w:val="00FF7445"/>
    <w:rsid w:val="030036DC"/>
    <w:rsid w:val="12DDF4DC"/>
    <w:rsid w:val="20880E77"/>
    <w:rsid w:val="2322C89A"/>
    <w:rsid w:val="278A9C00"/>
    <w:rsid w:val="28405CC1"/>
    <w:rsid w:val="28701CC1"/>
    <w:rsid w:val="288F5B8F"/>
    <w:rsid w:val="2B8D15B8"/>
    <w:rsid w:val="2FE48B12"/>
    <w:rsid w:val="385A5975"/>
    <w:rsid w:val="3976687C"/>
    <w:rsid w:val="3D57DD4A"/>
    <w:rsid w:val="3EDC2CCC"/>
    <w:rsid w:val="425CC998"/>
    <w:rsid w:val="458F4B53"/>
    <w:rsid w:val="4BE5D973"/>
    <w:rsid w:val="5C2AEE67"/>
    <w:rsid w:val="6B2E88D2"/>
    <w:rsid w:val="6C636057"/>
    <w:rsid w:val="6D426942"/>
    <w:rsid w:val="6D69C94D"/>
    <w:rsid w:val="73FFA486"/>
    <w:rsid w:val="77159D57"/>
    <w:rsid w:val="7784D21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CA2D0"/>
  <w15:docId w15:val="{A809C219-D33F-4A59-9942-A8FF2DA0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t-EE" w:eastAsia="et-EE"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allaad">
    <w:name w:val="Normal"/>
    <w:qFormat/>
    <w:rsid w:val="00292679"/>
    <w:pPr>
      <w:jc w:val="both"/>
    </w:pPr>
    <w:rPr>
      <w:rFonts w:ascii="Times New Roman" w:hAnsi="Times New Roman"/>
      <w:sz w:val="24"/>
      <w:szCs w:val="24"/>
      <w:lang w:eastAsia="en-US"/>
    </w:rPr>
  </w:style>
  <w:style w:type="paragraph" w:styleId="Pealkiri1">
    <w:name w:val="heading 1"/>
    <w:basedOn w:val="Normaallaad"/>
    <w:next w:val="Normaallaad"/>
    <w:link w:val="Pealkiri1Mrk"/>
    <w:uiPriority w:val="9"/>
    <w:qFormat/>
    <w:locked/>
    <w:rsid w:val="00B60C85"/>
    <w:pPr>
      <w:keepNext/>
      <w:keepLines/>
      <w:spacing w:before="480"/>
      <w:outlineLvl w:val="0"/>
    </w:pPr>
    <w:rPr>
      <w:b/>
      <w:bCs/>
      <w:sz w:val="32"/>
      <w:szCs w:val="28"/>
    </w:rPr>
  </w:style>
  <w:style w:type="paragraph" w:styleId="Pealkiri2">
    <w:name w:val="heading 2"/>
    <w:basedOn w:val="Normaallaad"/>
    <w:next w:val="Normaallaad"/>
    <w:link w:val="Pealkiri2Mrk"/>
    <w:uiPriority w:val="9"/>
    <w:semiHidden/>
    <w:unhideWhenUsed/>
    <w:qFormat/>
    <w:locked/>
    <w:rsid w:val="00B60C85"/>
    <w:pPr>
      <w:keepNext/>
      <w:keepLines/>
      <w:spacing w:before="200"/>
      <w:outlineLvl w:val="1"/>
    </w:pPr>
    <w:rPr>
      <w:b/>
      <w:bCs/>
      <w:sz w:val="28"/>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60C85"/>
    <w:rPr>
      <w:rFonts w:ascii="Arial" w:eastAsia="Times New Roman" w:hAnsi="Arial" w:cs="Times New Roman"/>
      <w:b/>
      <w:bCs/>
      <w:sz w:val="32"/>
      <w:szCs w:val="28"/>
    </w:rPr>
  </w:style>
  <w:style w:type="character" w:customStyle="1" w:styleId="Pealkiri2Mrk">
    <w:name w:val="Pealkiri 2 Märk"/>
    <w:basedOn w:val="Liguvaikefont"/>
    <w:link w:val="Pealkiri2"/>
    <w:uiPriority w:val="9"/>
    <w:semiHidden/>
    <w:rsid w:val="00B60C85"/>
    <w:rPr>
      <w:rFonts w:ascii="Arial" w:eastAsia="Times New Roman" w:hAnsi="Arial" w:cs="Times New Roman"/>
      <w:b/>
      <w:bCs/>
      <w:sz w:val="28"/>
      <w:szCs w:val="26"/>
    </w:rPr>
  </w:style>
  <w:style w:type="paragraph" w:styleId="Pealkiri">
    <w:name w:val="Title"/>
    <w:basedOn w:val="Normaallaad"/>
    <w:next w:val="Normaallaad"/>
    <w:link w:val="PealkiriMrk"/>
    <w:uiPriority w:val="10"/>
    <w:qFormat/>
    <w:locked/>
    <w:rsid w:val="00B60C85"/>
    <w:pPr>
      <w:pBdr>
        <w:bottom w:val="single" w:sz="8" w:space="4" w:color="4F81BD"/>
      </w:pBdr>
      <w:spacing w:after="240"/>
      <w:ind w:left="567" w:right="567"/>
      <w:contextualSpacing/>
      <w:jc w:val="center"/>
    </w:pPr>
    <w:rPr>
      <w:spacing w:val="5"/>
      <w:kern w:val="28"/>
      <w:sz w:val="48"/>
      <w:szCs w:val="52"/>
    </w:rPr>
  </w:style>
  <w:style w:type="character" w:customStyle="1" w:styleId="PealkiriMrk">
    <w:name w:val="Pealkiri Märk"/>
    <w:basedOn w:val="Liguvaikefont"/>
    <w:link w:val="Pealkiri"/>
    <w:uiPriority w:val="10"/>
    <w:rsid w:val="00B60C85"/>
    <w:rPr>
      <w:rFonts w:ascii="Arial" w:eastAsia="Times New Roman" w:hAnsi="Arial" w:cs="Times New Roman"/>
      <w:spacing w:val="5"/>
      <w:kern w:val="28"/>
      <w:sz w:val="48"/>
      <w:szCs w:val="52"/>
    </w:rPr>
  </w:style>
  <w:style w:type="paragraph" w:styleId="Pis">
    <w:name w:val="header"/>
    <w:basedOn w:val="Normaallaad"/>
    <w:link w:val="PisMrk"/>
    <w:uiPriority w:val="99"/>
    <w:unhideWhenUsed/>
    <w:locked/>
    <w:rsid w:val="00674C49"/>
    <w:pPr>
      <w:tabs>
        <w:tab w:val="center" w:pos="4536"/>
        <w:tab w:val="right" w:pos="9072"/>
      </w:tabs>
    </w:pPr>
  </w:style>
  <w:style w:type="character" w:customStyle="1" w:styleId="PisMrk">
    <w:name w:val="Päis Märk"/>
    <w:basedOn w:val="Liguvaikefont"/>
    <w:link w:val="Pis"/>
    <w:uiPriority w:val="99"/>
    <w:rsid w:val="00674C49"/>
    <w:rPr>
      <w:rFonts w:ascii="Arial" w:hAnsi="Arial"/>
      <w:sz w:val="22"/>
      <w:szCs w:val="24"/>
      <w:lang w:eastAsia="en-US"/>
    </w:rPr>
  </w:style>
  <w:style w:type="paragraph" w:styleId="Jalus">
    <w:name w:val="footer"/>
    <w:basedOn w:val="Normaallaad"/>
    <w:link w:val="JalusMrk"/>
    <w:uiPriority w:val="99"/>
    <w:unhideWhenUsed/>
    <w:locked/>
    <w:rsid w:val="004B73F5"/>
    <w:pPr>
      <w:pBdr>
        <w:top w:val="single" w:sz="4" w:space="1" w:color="auto"/>
      </w:pBdr>
      <w:tabs>
        <w:tab w:val="center" w:pos="4536"/>
        <w:tab w:val="right" w:pos="9072"/>
      </w:tabs>
    </w:pPr>
    <w:rPr>
      <w:sz w:val="20"/>
    </w:rPr>
  </w:style>
  <w:style w:type="character" w:customStyle="1" w:styleId="JalusMrk">
    <w:name w:val="Jalus Märk"/>
    <w:basedOn w:val="Liguvaikefont"/>
    <w:link w:val="Jalus"/>
    <w:uiPriority w:val="99"/>
    <w:rsid w:val="004B73F5"/>
    <w:rPr>
      <w:rFonts w:ascii="Roboto Condensed" w:hAnsi="Roboto Condensed"/>
      <w:szCs w:val="24"/>
      <w:lang w:eastAsia="en-US"/>
    </w:rPr>
  </w:style>
  <w:style w:type="character" w:styleId="Kohatitetekst">
    <w:name w:val="Placeholder Text"/>
    <w:basedOn w:val="Liguvaikefont"/>
    <w:uiPriority w:val="99"/>
    <w:semiHidden/>
    <w:locked/>
    <w:rsid w:val="00674C49"/>
    <w:rPr>
      <w:color w:val="808080"/>
    </w:rPr>
  </w:style>
  <w:style w:type="paragraph" w:customStyle="1" w:styleId="viidemeie">
    <w:name w:val="viide:meie"/>
    <w:basedOn w:val="Normaallaad"/>
    <w:next w:val="Normaallaad"/>
    <w:locked/>
    <w:rsid w:val="00292679"/>
    <w:pPr>
      <w:jc w:val="left"/>
    </w:pPr>
  </w:style>
  <w:style w:type="paragraph" w:customStyle="1" w:styleId="viideteie">
    <w:name w:val="viide:teie"/>
    <w:basedOn w:val="Normaallaad"/>
    <w:next w:val="Normaallaad"/>
    <w:locked/>
    <w:rsid w:val="00292679"/>
    <w:pPr>
      <w:jc w:val="left"/>
    </w:pPr>
  </w:style>
  <w:style w:type="paragraph" w:customStyle="1" w:styleId="peakiri">
    <w:name w:val="peakiri"/>
    <w:basedOn w:val="Normaallaad"/>
    <w:qFormat/>
    <w:locked/>
    <w:rsid w:val="00E667CC"/>
    <w:pPr>
      <w:spacing w:before="480" w:after="480"/>
      <w:ind w:right="4309"/>
    </w:pPr>
  </w:style>
  <w:style w:type="table" w:styleId="Kontuurtabel">
    <w:name w:val="Table Grid"/>
    <w:basedOn w:val="Normaaltabel"/>
    <w:uiPriority w:val="59"/>
    <w:locked/>
    <w:rsid w:val="00A55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locked/>
    <w:rsid w:val="00202642"/>
    <w:rPr>
      <w:rFonts w:ascii="Tahoma" w:hAnsi="Tahoma" w:cs="Tahoma"/>
      <w:sz w:val="16"/>
      <w:szCs w:val="16"/>
    </w:rPr>
  </w:style>
  <w:style w:type="character" w:customStyle="1" w:styleId="JutumullitekstMrk">
    <w:name w:val="Jutumullitekst Märk"/>
    <w:basedOn w:val="Liguvaikefont"/>
    <w:link w:val="Jutumullitekst"/>
    <w:uiPriority w:val="99"/>
    <w:semiHidden/>
    <w:rsid w:val="00202642"/>
    <w:rPr>
      <w:rFonts w:ascii="Tahoma" w:hAnsi="Tahoma" w:cs="Tahoma"/>
      <w:sz w:val="16"/>
      <w:szCs w:val="16"/>
      <w:lang w:eastAsia="en-US"/>
    </w:rPr>
  </w:style>
  <w:style w:type="paragraph" w:customStyle="1" w:styleId="JPP">
    <w:name w:val="JPP"/>
    <w:basedOn w:val="Normaallaad"/>
    <w:qFormat/>
    <w:rsid w:val="004A0784"/>
    <w:rPr>
      <w:sz w:val="20"/>
      <w:szCs w:val="20"/>
    </w:rPr>
  </w:style>
  <w:style w:type="character" w:styleId="Hperlink">
    <w:name w:val="Hyperlink"/>
    <w:basedOn w:val="Liguvaikefont"/>
    <w:uiPriority w:val="99"/>
    <w:unhideWhenUsed/>
    <w:locked/>
    <w:rsid w:val="00683D28"/>
    <w:rPr>
      <w:color w:val="0000FF" w:themeColor="hyperlink"/>
      <w:u w:val="single"/>
    </w:rPr>
  </w:style>
  <w:style w:type="paragraph" w:styleId="Vahedeta">
    <w:name w:val="No Spacing"/>
    <w:uiPriority w:val="1"/>
    <w:qFormat/>
    <w:rsid w:val="00292679"/>
    <w:rPr>
      <w:rFonts w:ascii="Times New Roman" w:hAnsi="Times New Roman"/>
      <w:sz w:val="24"/>
      <w:szCs w:val="24"/>
      <w:lang w:eastAsia="en-US"/>
    </w:rPr>
  </w:style>
  <w:style w:type="paragraph" w:customStyle="1" w:styleId="paragraph">
    <w:name w:val="paragraph"/>
    <w:basedOn w:val="Normaallaad"/>
    <w:rsid w:val="00816001"/>
    <w:pPr>
      <w:spacing w:before="100" w:beforeAutospacing="1" w:after="100" w:afterAutospacing="1"/>
      <w:jc w:val="left"/>
    </w:pPr>
    <w:rPr>
      <w:lang w:eastAsia="et-EE"/>
      <w14:ligatures w14:val="standardContextual"/>
    </w:rPr>
  </w:style>
  <w:style w:type="character" w:customStyle="1" w:styleId="eop">
    <w:name w:val="eop"/>
    <w:basedOn w:val="Liguvaikefont"/>
    <w:rsid w:val="00816001"/>
  </w:style>
  <w:style w:type="character" w:customStyle="1" w:styleId="normaltextrun">
    <w:name w:val="normaltextrun"/>
    <w:basedOn w:val="Liguvaikefont"/>
    <w:rsid w:val="00816001"/>
  </w:style>
  <w:style w:type="paragraph" w:styleId="Normaallaadveeb">
    <w:name w:val="Normal (Web)"/>
    <w:basedOn w:val="Normaallaad"/>
    <w:uiPriority w:val="99"/>
    <w:unhideWhenUsed/>
    <w:locked/>
    <w:rsid w:val="00816001"/>
    <w:pPr>
      <w:suppressAutoHyphens/>
      <w:autoSpaceDN w:val="0"/>
      <w:spacing w:before="280" w:after="119"/>
      <w:jc w:val="left"/>
    </w:pPr>
    <w:rPr>
      <w:rFonts w:ascii="Arial Unicode MS" w:eastAsia="Arial Unicode MS" w:hAnsi="Arial Unicode MS" w:cs="Arial Unicode MS"/>
      <w:kern w:val="3"/>
      <w:lang w:val="en-GB" w:eastAsia="zh-CN"/>
    </w:rPr>
  </w:style>
  <w:style w:type="paragraph" w:customStyle="1" w:styleId="muutmisksk">
    <w:name w:val="muutmiskäsk"/>
    <w:basedOn w:val="Normaallaad"/>
    <w:qFormat/>
    <w:rsid w:val="006D5FB6"/>
    <w:pPr>
      <w:widowControl w:val="0"/>
      <w:autoSpaceDN w:val="0"/>
      <w:adjustRightInd w:val="0"/>
      <w:spacing w:before="240"/>
    </w:pPr>
    <w:rPr>
      <w:lang w:eastAsia="et-EE"/>
    </w:rPr>
  </w:style>
  <w:style w:type="character" w:styleId="Kommentaariviide">
    <w:name w:val="annotation reference"/>
    <w:basedOn w:val="Liguvaikefont"/>
    <w:uiPriority w:val="99"/>
    <w:semiHidden/>
    <w:unhideWhenUsed/>
    <w:locked/>
    <w:rsid w:val="006D5FB6"/>
    <w:rPr>
      <w:sz w:val="16"/>
      <w:szCs w:val="16"/>
    </w:rPr>
  </w:style>
  <w:style w:type="paragraph" w:styleId="Kommentaaritekst">
    <w:name w:val="annotation text"/>
    <w:basedOn w:val="Normaallaad"/>
    <w:link w:val="KommentaaritekstMrk"/>
    <w:uiPriority w:val="99"/>
    <w:unhideWhenUsed/>
    <w:locked/>
    <w:rsid w:val="006D5FB6"/>
    <w:pPr>
      <w:spacing w:after="160"/>
      <w:jc w:val="left"/>
    </w:pPr>
    <w:rPr>
      <w:rFonts w:asciiTheme="minorHAnsi" w:eastAsiaTheme="minorHAnsi" w:hAnsiTheme="minorHAnsi" w:cstheme="minorBidi"/>
      <w:kern w:val="2"/>
      <w:sz w:val="20"/>
      <w:szCs w:val="20"/>
      <w14:ligatures w14:val="standardContextual"/>
    </w:rPr>
  </w:style>
  <w:style w:type="character" w:customStyle="1" w:styleId="KommentaaritekstMrk">
    <w:name w:val="Kommentaari tekst Märk"/>
    <w:basedOn w:val="Liguvaikefont"/>
    <w:link w:val="Kommentaaritekst"/>
    <w:uiPriority w:val="99"/>
    <w:rsid w:val="006D5FB6"/>
    <w:rPr>
      <w:rFonts w:asciiTheme="minorHAnsi" w:eastAsiaTheme="minorHAnsi" w:hAnsiTheme="minorHAnsi" w:cstheme="minorBidi"/>
      <w:kern w:val="2"/>
      <w:lang w:eastAsia="en-US"/>
      <w14:ligatures w14:val="standardContextual"/>
    </w:rPr>
  </w:style>
  <w:style w:type="paragraph" w:styleId="Kommentaariteema">
    <w:name w:val="annotation subject"/>
    <w:basedOn w:val="Kommentaaritekst"/>
    <w:next w:val="Kommentaaritekst"/>
    <w:link w:val="KommentaariteemaMrk"/>
    <w:uiPriority w:val="99"/>
    <w:semiHidden/>
    <w:unhideWhenUsed/>
    <w:locked/>
    <w:rsid w:val="00311653"/>
    <w:pPr>
      <w:spacing w:after="0"/>
      <w:jc w:val="both"/>
    </w:pPr>
    <w:rPr>
      <w:rFonts w:ascii="Times New Roman" w:eastAsia="Times New Roman" w:hAnsi="Times New Roman" w:cs="Times New Roman"/>
      <w:b/>
      <w:bCs/>
      <w:kern w:val="0"/>
      <w14:ligatures w14:val="none"/>
    </w:rPr>
  </w:style>
  <w:style w:type="character" w:customStyle="1" w:styleId="KommentaariteemaMrk">
    <w:name w:val="Kommentaari teema Märk"/>
    <w:basedOn w:val="KommentaaritekstMrk"/>
    <w:link w:val="Kommentaariteema"/>
    <w:uiPriority w:val="99"/>
    <w:semiHidden/>
    <w:rsid w:val="00311653"/>
    <w:rPr>
      <w:rFonts w:ascii="Times New Roman" w:eastAsiaTheme="minorHAnsi" w:hAnsi="Times New Roman" w:cstheme="minorBidi"/>
      <w:b/>
      <w:bCs/>
      <w:kern w:val="2"/>
      <w:lang w:eastAsia="en-US"/>
      <w14:ligatures w14:val="standardContextual"/>
    </w:rPr>
  </w:style>
  <w:style w:type="paragraph" w:styleId="Redaktsioon">
    <w:name w:val="Revision"/>
    <w:hidden/>
    <w:uiPriority w:val="99"/>
    <w:semiHidden/>
    <w:rsid w:val="00F30EE0"/>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57429">
      <w:bodyDiv w:val="1"/>
      <w:marLeft w:val="0"/>
      <w:marRight w:val="0"/>
      <w:marTop w:val="0"/>
      <w:marBottom w:val="0"/>
      <w:divBdr>
        <w:top w:val="none" w:sz="0" w:space="0" w:color="auto"/>
        <w:left w:val="none" w:sz="0" w:space="0" w:color="auto"/>
        <w:bottom w:val="none" w:sz="0" w:space="0" w:color="auto"/>
        <w:right w:val="none" w:sz="0" w:space="0" w:color="auto"/>
      </w:divBdr>
    </w:div>
    <w:div w:id="1369524445">
      <w:bodyDiv w:val="1"/>
      <w:marLeft w:val="0"/>
      <w:marRight w:val="0"/>
      <w:marTop w:val="0"/>
      <w:marBottom w:val="0"/>
      <w:divBdr>
        <w:top w:val="none" w:sz="0" w:space="0" w:color="auto"/>
        <w:left w:val="none" w:sz="0" w:space="0" w:color="auto"/>
        <w:bottom w:val="none" w:sz="0" w:space="0" w:color="auto"/>
        <w:right w:val="none" w:sz="0" w:space="0" w:color="auto"/>
      </w:divBdr>
    </w:div>
    <w:div w:id="1545291667">
      <w:bodyDiv w:val="1"/>
      <w:marLeft w:val="0"/>
      <w:marRight w:val="0"/>
      <w:marTop w:val="0"/>
      <w:marBottom w:val="0"/>
      <w:divBdr>
        <w:top w:val="none" w:sz="0" w:space="0" w:color="auto"/>
        <w:left w:val="none" w:sz="0" w:space="0" w:color="auto"/>
        <w:bottom w:val="none" w:sz="0" w:space="0" w:color="auto"/>
        <w:right w:val="none" w:sz="0" w:space="0" w:color="auto"/>
      </w:divBdr>
    </w:div>
    <w:div w:id="1568150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F48F2539E94218B19DFA2F7BDFA11F"/>
        <w:category>
          <w:name w:val="Üldine"/>
          <w:gallery w:val="placeholder"/>
        </w:category>
        <w:types>
          <w:type w:val="bbPlcHdr"/>
        </w:types>
        <w:behaviors>
          <w:behavior w:val="content"/>
        </w:behaviors>
        <w:guid w:val="{C3A34E21-4BA9-42A9-9E5B-F1F3E0511842}"/>
      </w:docPartPr>
      <w:docPartBody>
        <w:p w:rsidR="002A06CB" w:rsidRDefault="00415F21" w:rsidP="00210EE8">
          <w:pPr>
            <w:pStyle w:val="B1F48F2539E94218B19DFA2F7BDFA11F"/>
          </w:pPr>
          <w:r w:rsidRPr="00B466B3">
            <w:t>[Tiitel]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C6"/>
    <w:rsid w:val="000035AB"/>
    <w:rsid w:val="000123D1"/>
    <w:rsid w:val="00024A6F"/>
    <w:rsid w:val="0003104F"/>
    <w:rsid w:val="0007013B"/>
    <w:rsid w:val="000751C6"/>
    <w:rsid w:val="000A2CDF"/>
    <w:rsid w:val="000A43E3"/>
    <w:rsid w:val="000B45A3"/>
    <w:rsid w:val="000C413F"/>
    <w:rsid w:val="000C491E"/>
    <w:rsid w:val="000D4313"/>
    <w:rsid w:val="00131A4B"/>
    <w:rsid w:val="001664AE"/>
    <w:rsid w:val="0018785B"/>
    <w:rsid w:val="001925B7"/>
    <w:rsid w:val="001A1F64"/>
    <w:rsid w:val="001B485C"/>
    <w:rsid w:val="001D7D2D"/>
    <w:rsid w:val="001E7D6B"/>
    <w:rsid w:val="001F376C"/>
    <w:rsid w:val="002043A4"/>
    <w:rsid w:val="00210EE8"/>
    <w:rsid w:val="00230EC5"/>
    <w:rsid w:val="00245F94"/>
    <w:rsid w:val="00265475"/>
    <w:rsid w:val="00276FB0"/>
    <w:rsid w:val="00281EB9"/>
    <w:rsid w:val="002834B9"/>
    <w:rsid w:val="00290FD6"/>
    <w:rsid w:val="002A06CB"/>
    <w:rsid w:val="002D014B"/>
    <w:rsid w:val="00311C96"/>
    <w:rsid w:val="00324F8A"/>
    <w:rsid w:val="00342792"/>
    <w:rsid w:val="00347083"/>
    <w:rsid w:val="00347D6F"/>
    <w:rsid w:val="0037763F"/>
    <w:rsid w:val="00391D46"/>
    <w:rsid w:val="00396BAD"/>
    <w:rsid w:val="003A3498"/>
    <w:rsid w:val="003B4098"/>
    <w:rsid w:val="003E3B54"/>
    <w:rsid w:val="00400BB5"/>
    <w:rsid w:val="00415F21"/>
    <w:rsid w:val="00423716"/>
    <w:rsid w:val="00431429"/>
    <w:rsid w:val="004658C1"/>
    <w:rsid w:val="00482F00"/>
    <w:rsid w:val="00492A7F"/>
    <w:rsid w:val="004B7AA6"/>
    <w:rsid w:val="004D6BDA"/>
    <w:rsid w:val="0055150E"/>
    <w:rsid w:val="00567232"/>
    <w:rsid w:val="00573644"/>
    <w:rsid w:val="00587205"/>
    <w:rsid w:val="005B52A8"/>
    <w:rsid w:val="005D1F9F"/>
    <w:rsid w:val="005D5921"/>
    <w:rsid w:val="00616CE2"/>
    <w:rsid w:val="006231E9"/>
    <w:rsid w:val="00655EF9"/>
    <w:rsid w:val="0067065E"/>
    <w:rsid w:val="0068204E"/>
    <w:rsid w:val="006B4CCB"/>
    <w:rsid w:val="006B7D5B"/>
    <w:rsid w:val="006D4B0B"/>
    <w:rsid w:val="006D5940"/>
    <w:rsid w:val="006D794C"/>
    <w:rsid w:val="006E05B2"/>
    <w:rsid w:val="006F4B0E"/>
    <w:rsid w:val="006F6E01"/>
    <w:rsid w:val="007365A2"/>
    <w:rsid w:val="007562BF"/>
    <w:rsid w:val="00772C16"/>
    <w:rsid w:val="007A65FA"/>
    <w:rsid w:val="007B2497"/>
    <w:rsid w:val="007E1ED4"/>
    <w:rsid w:val="007E2B99"/>
    <w:rsid w:val="00820B51"/>
    <w:rsid w:val="008423A5"/>
    <w:rsid w:val="0085675B"/>
    <w:rsid w:val="008579E9"/>
    <w:rsid w:val="008836E7"/>
    <w:rsid w:val="00894345"/>
    <w:rsid w:val="00897E6C"/>
    <w:rsid w:val="008A6F9C"/>
    <w:rsid w:val="008B7DFE"/>
    <w:rsid w:val="008C0024"/>
    <w:rsid w:val="008F1FE7"/>
    <w:rsid w:val="0091082A"/>
    <w:rsid w:val="00981862"/>
    <w:rsid w:val="00981F5A"/>
    <w:rsid w:val="00A00D8E"/>
    <w:rsid w:val="00A020E6"/>
    <w:rsid w:val="00A2018B"/>
    <w:rsid w:val="00A33361"/>
    <w:rsid w:val="00A42894"/>
    <w:rsid w:val="00A637C3"/>
    <w:rsid w:val="00A71F3B"/>
    <w:rsid w:val="00AB3345"/>
    <w:rsid w:val="00AD58BB"/>
    <w:rsid w:val="00AF5CCF"/>
    <w:rsid w:val="00B21BD0"/>
    <w:rsid w:val="00B44B1C"/>
    <w:rsid w:val="00B623B3"/>
    <w:rsid w:val="00B858D9"/>
    <w:rsid w:val="00B90163"/>
    <w:rsid w:val="00BA4EC4"/>
    <w:rsid w:val="00BC5A7C"/>
    <w:rsid w:val="00BF255B"/>
    <w:rsid w:val="00BF6DF2"/>
    <w:rsid w:val="00C048FE"/>
    <w:rsid w:val="00C40EA6"/>
    <w:rsid w:val="00C41A52"/>
    <w:rsid w:val="00CA53B7"/>
    <w:rsid w:val="00CC12F4"/>
    <w:rsid w:val="00CC1804"/>
    <w:rsid w:val="00CF2703"/>
    <w:rsid w:val="00D0651B"/>
    <w:rsid w:val="00D173FA"/>
    <w:rsid w:val="00D552AD"/>
    <w:rsid w:val="00D96A7E"/>
    <w:rsid w:val="00DA1E44"/>
    <w:rsid w:val="00DB4600"/>
    <w:rsid w:val="00DB4C54"/>
    <w:rsid w:val="00DD1542"/>
    <w:rsid w:val="00DD1FA7"/>
    <w:rsid w:val="00DD6B81"/>
    <w:rsid w:val="00DE566E"/>
    <w:rsid w:val="00DE70A0"/>
    <w:rsid w:val="00E115FE"/>
    <w:rsid w:val="00E17ECA"/>
    <w:rsid w:val="00E57DCE"/>
    <w:rsid w:val="00E60975"/>
    <w:rsid w:val="00E6201B"/>
    <w:rsid w:val="00E6610C"/>
    <w:rsid w:val="00E83F38"/>
    <w:rsid w:val="00EA5FF4"/>
    <w:rsid w:val="00ED4561"/>
    <w:rsid w:val="00ED78DD"/>
    <w:rsid w:val="00ED7E05"/>
    <w:rsid w:val="00EE3AD6"/>
    <w:rsid w:val="00EE445F"/>
    <w:rsid w:val="00EE4776"/>
    <w:rsid w:val="00F01AAA"/>
    <w:rsid w:val="00F6651F"/>
    <w:rsid w:val="00F72BF4"/>
    <w:rsid w:val="00F82DB9"/>
    <w:rsid w:val="00FE18D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1664AE"/>
    <w:rPr>
      <w:color w:val="808080"/>
    </w:rPr>
  </w:style>
  <w:style w:type="paragraph" w:customStyle="1" w:styleId="B1F48F2539E94218B19DFA2F7BDFA11F">
    <w:name w:val="B1F48F2539E94218B19DFA2F7BDFA11F"/>
    <w:rsid w:val="00210EE8"/>
    <w:pPr>
      <w:spacing w:before="480" w:after="480" w:line="240" w:lineRule="auto"/>
    </w:pPr>
    <w:rPr>
      <w:rFonts w:ascii="Roboto Condensed" w:eastAsia="Times New Roman" w:hAnsi="Roboto Condensed"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 ma:contentTypeVersion="1688" fp:containerId="228b4970-73de-44a4-83e2-9513be360001" fp:lcid="1061" ma:contentTypeName="Lisamaterjal">
  <xs:schema xmlns:f="472a18bd-46eb-4dd8-8e7f-75a72a29b2af" targetNamespace="http://schemas.microsoft.com/office/2006/metadata/properties" ma:root="true">
    <xs:element name="properties">
      <xs:complexType>
        <xs:sequence>
          <xs:element name="documentManagement">
            <xs:complexType>
              <xs:all>
                <xs:element ref="f:RMTitle" minOccurs="0"/>
                <xs:element ref="f:RMRegistrationDate" minOccurs="0"/>
                <xs:element ref="f:RMReferenceCode" minOccurs="0"/>
                <xs:element ref="f:Summary" minOccurs="0"/>
                <xs:element ref="f:RMFolderChain" minOccurs="0"/>
                <xs:element ref="f:RMAccessRestriction" minOccurs="0"/>
                <xs:element ref="f:RMAccessRestrictedFrom" minOccurs="0"/>
                <xs:element ref="f:RMAccessRestrictedUntil" minOccurs="0"/>
                <xs:element ref="f:RMForPDF" minOccurs="0"/>
                <xs:element ref="f:RMPrimaryDocument" minOccurs="0"/>
                <xs:element ref="f:RMSubDocumentCount" minOccurs="0"/>
                <xs:element ref="f:RMInSigningContainer" minOccurs="0"/>
                <xs:element ref="f:RMForSigning" minOccurs="0"/>
                <xs:element ref="f:RMBackgroundInfo" minOccurs="0"/>
                <xs:element ref="f:RMForPublic" minOccurs="0"/>
                <xs:element ref="f:RMRevisionStatus" minOccurs="0"/>
                <xs:element ref="f:RMAddDocumentDataToFileName" minOccurs="0"/>
                <xs:element ref="f:RMOrderPosition" minOccurs="0"/>
                <xs:element ref="f:RMAccessRestrictionOwner" minOccurs="0"/>
                <xs:element ref="f:RMAccessRestrictionLevel" minOccurs="0"/>
                <xs:element ref="f:RMAccessRestrictionReason" minOccurs="0"/>
                <xs:element ref="f:RMAccessRestrictionNotificationTime" minOccurs="0"/>
                <xs:element ref="f:RMAccessRestrictionDate" minOccurs="0"/>
                <xs:element ref="f:RMAccessRestrictionEndEvent" minOccurs="0"/>
                <xs:element ref="f:RMAccessRestrictionDuration" minOccurs="0"/>
                <xs:element ref="f:RMInheritedFields" minOccurs="0"/>
                <xs:element ref="f:Telefon" minOccurs="0"/>
                <xs:element ref="f:RMPublishedDocumentUniqueId" minOccurs="0"/>
                <xs:element ref="f:RMPaperDocumentRetentionSchedule" minOccurs="0"/>
                <xs:element ref="f:Allkirjastaja" minOccurs="0"/>
                <xs:element ref="f:RMAccessRestrictionOwnerTemp" minOccurs="0"/>
                <xs:element ref="f:RMAccessRestrictionOwnerTempUntil" minOccurs="0"/>
                <xs:element ref="f:RMAccessRestrictionExtended" minOccurs="0"/>
                <xs:element ref="f:RMAccessRestrictionLastExtensionResolution" minOccurs="0"/>
                <xs:element ref="f:RegNr" minOccurs="0"/>
                <xs:element ref="f:RMAccessRestrictionFromSender" minOccurs="0"/>
                <xs:element ref="f:RMExternalAccessRestrictionNotificationTime" minOccurs="0"/>
                <xs:element ref="f:RMRetentionDeadline" minOccurs="0"/>
                <xs:element ref="f:RMNotes" minOccurs="0"/>
                <xs:element ref="f:RMShouldArchiveFilesOnRegistration" minOccurs="0"/>
                <xs:element ref="f:RMKeywords" minOccurs="0"/>
                <xs:element ref="f:RMStatus" minOccurs="0"/>
                <xs:element ref="f:Allkirjastaja_x0020_amet_x002F_roll" minOccurs="0"/>
              </xs:all>
            </xs:complexType>
          </xs:element>
        </xs:sequence>
      </xs:complexType>
    </xs:element>
  </xs:schema>
  <xs:schema xmlns:dms="http://schemas.microsoft.com/office/2006/documentManagement/types" targetNamespace="472a18bd-46eb-4dd8-8e7f-75a72a29b2af" elementFormDefault="qualified">
    <xs:element name="RMTitle" ma:displayName="Pealkiri" ma:index="0" ma:internalName="RMTitle" ma:readOnly="true" fp:namespace="228B497073DE44A483E29513BE360001" fp:type="String">
      <xs:simpleType>
        <xs:restriction base="dms:Text">
          <xs:maxLength value="500"/>
        </xs:restriction>
      </xs:simpleType>
    </xs:element>
    <xs:element name="RMRegistrationDate" ma:displayName="Registreerimise kuupäev" ma:index="1" ma:internalName="RMRegistrationDate" nillable="true" ma:readOnly="true" fp:namespace="228B497073DE44A483E29513BE360001" ma:format="DateTime" fp:type="DateTime">
      <xs:simpleType>
        <xs:restriction base="dms:DateTime"/>
      </xs:simpleType>
    </xs:element>
    <xs:element name="RMReferenceCode" ma:displayName="Registreerimisnumber" ma:index="2" ma:internalName="RMReferenceCode" nillable="true" ma:readOnly="true" fp:namespace="228B497073DE44A483E29513BE360001" fp:type="String">
      <xs:simpleType>
        <xs:restriction base="dms:Text">
          <xs:maxLength value="255"/>
        </xs:restriction>
      </xs:simpleType>
    </xs:element>
    <xs:element name="Summary" ma:displayName="Lühikirjeldus" ma:index="3" ma:internalName="Summary" nillable="true" fp:namespace="228B497073DE44A483E29513BE360001" fp:type="String">
      <xs:simpleType>
        <xs:restriction base="dms:Text"/>
      </xs:simpleType>
    </xs:element>
    <xs:element name="RMFolderChain" ma:displayName="RMFolderChain" ma:index="4" ma:internalName="RMFolderChain" nillable="true" ma:readOnly="true" fp:namespace="228B497073DE44A483E29513BE360001" fp:type="String">
      <xs:simpleType>
        <xs:restriction base="dms:Text"/>
      </xs:simpleType>
    </xs:element>
    <xs:element name="RMAccessRestriction" ma:displayName="Juurdepääsupiirang" ma:index="5" ma:internalName="RMAccessRestriction" ma:readOnly="true" fp:namespace="228B497073DE44A483E29513BE360001" fp:type="String">
      <xs:simpleType>
        <xs:restriction base="dms:Text"/>
      </xs:simpleType>
    </xs:element>
    <xs:element name="RMAccessRestrictedFrom" ma:displayName="Juurdepääsupiirangu algusaeg" ma:index="6" ma:internalName="RMAccessRestrictedFrom" nillable="true" ma:readOnly="true" fp:namespace="228B497073DE44A483E29513BE360001" ma:format="DateOnly" fp:type="DateTime">
      <xs:simpleType>
        <xs:restriction base="dms:DateTime"/>
      </xs:simpleType>
    </xs:element>
    <xs:element name="RMAccessRestrictedUntil" ma:displayName="Juurdepääsupiirangu lõpp" ma:index="7" ma:internalName="RMAccessRestrictedUntil" nillable="true" ma:readOnly="true" fp:namespace="228B497073DE44A483E29513BE360001" ma:format="DateOnly" fp:type="DateTime">
      <xs:simpleType>
        <xs:restriction base="dms:DateTime"/>
      </xs:simpleType>
    </xs:element>
    <xs:element name="RMForPDF" ma:displayName="Tee PDFiks" ma:index="8" ma:internalName="RMForPDF" nillable="true" ma:readOnly="true" fp:namespace="228B497073DE44A483E29513BE360001" fp:type="Boolean">
      <xs:simpleType>
        <xs:restriction base="dms:Boolean"/>
      </xs:simpleType>
    </xs:element>
    <xs:element name="RMPrimaryDocument" ma:displayName="Esmane dokument" ma:index="9" ma:internalName="RMPrimaryDocument" nillable="true" ma:readOnly="true" fp:namespace="228B497073DE44A483E29513BE360001" fp:type="Boolean">
      <xs:simpleType>
        <xs:restriction base="dms:Boolean"/>
      </xs:simpleType>
    </xs:element>
    <xs:element name="RMSubDocumentCount" ma:displayName="Alamdokumentide arv" ma:index="10" ma:internalName="RMSubDocumentCount" nillable="true" ma:readOnly="true" fp:namespace="228B497073DE44A483E29513BE360001" fp:type="Int32">
      <xs:simpleType>
        <xs:restriction base="dms:Number">
          <xs:minInclusive value="-2147483648"/>
          <xs:maxInclusive value="2147483647"/>
          <xs:pattern value="(-?\d+)?"/>
        </xs:restriction>
      </xs:simpleType>
    </xs:element>
    <xs:element name="RMInSigningContainer" ma:displayName="In Signing Container" ma:index="11" ma:internalName="RMInSigningContainer" nillable="true" ma:readOnly="true" fp:namespace="228B497073DE44A483E29513BE360001" fp:type="Boolean">
      <xs:simpleType>
        <xs:restriction base="dms:Boolean"/>
      </xs:simpleType>
    </xs:element>
    <xs:element name="RMForSigning" ma:displayName="Allkirjastamiseks" ma:index="12" ma:internalName="RMForSigning" nillable="true" ma:readOnly="true" fp:namespace="228B497073DE44A483E29513BE360001" fp:type="Boolean">
      <xs:simpleType>
        <xs:restriction base="dms:Boolean"/>
      </xs:simpleType>
    </xs:element>
    <xs:element name="RMBackgroundInfo" ma:displayName="Taustainfo" ma:index="13" ma:internalName="RMBackgroundInfo" nillable="true" ma:readOnly="true" fp:namespace="228B497073DE44A483E29513BE360001" fp:type="Boolean">
      <xs:simpleType>
        <xs:restriction base="dms:Boolean"/>
      </xs:simpleType>
    </xs:element>
    <xs:element name="RMForPublic" ma:displayName="ADR" ma:index="14" ma:internalName="RMForPublic" nillable="true" ma:readOnly="true" fp:namespace="228B497073DE44A483E29513BE360001" fp:type="Boolean">
      <xs:simpleType>
        <xs:restriction base="dms:Boolean"/>
      </xs:simpleType>
    </xs:element>
    <xs:element name="RMRevisionStatus" ma:displayName="Versiooni olek" ma:index="15"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AddDocumentDataToFileName" ma:displayName="Täienda faili pealkirja dokumendi andmetega" ma:index="16" ma:internalName="RMAddDocumentDataToFileName" nillable="true" ma:readOnly="true" fp:namespace="228B497073DE44A483E29513BE360001" fp:type="Boolean">
      <xs:simpleType>
        <xs:restriction base="dms:Boolean"/>
      </xs:simpleType>
    </xs:element>
    <xs:element name="RMOrderPosition" ma:displayName="Kausta dokumendi järjekorra number" ma:index="17"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ionOwner" ma:displayName="Juurdepääsupiirangu eest vastutaja (koostaja)" ma:index="18" ma:internalName="RMAccessRestrictionOwner" ma:readOnly="true" fp:namespace="228B497073DE44A483E29513BE360001" fp:type="String">
      <xs:simpleType>
        <xs:restriction base="dms:Text"/>
      </xs:simpleType>
    </xs:element>
    <xs:element name="RMAccessRestrictionLevel" ma:displayName="Juurdepääsupiirangu tase" ma:index="19" ma:internalName="RMAccessRestrictionLevel" ma:readOnly="true" fp:namespace="228B497073DE44A483E29513BE360001" fp:type="String">
      <xs:simpleType>
        <xs:restriction base="dms:Choice">
          <xs:enumeration value="Avalik"/>
          <xs:enumeration value="AK"/>
        </xs:restriction>
      </xs:simpleType>
    </xs:element>
    <xs:element name="RMAccessRestrictionReason" ma:displayName="Alus" ma:index="20" ma:internalName="RMAccessRestrictionReason" nillable="true" ma:readOnly="true" fp:namespace="228B497073DE44A483E29513BE360001" fp:type="String">
      <xs:simpleType>
        <xs:restriction base="dms:Text"/>
      </xs:simpleType>
    </xs:element>
    <xs:element name="RMAccessRestrictionNotificationTime" ma:displayName="Juurdepääsupiirangu meeldetuletus saadetud" ma:index="21" ma:internalName="RMAccessRestrictionNotificationTime" nillable="true" ma:readOnly="true" fp:namespace="228B497073DE44A483E29513BE360001" ma:format="DateOnly" fp:type="DateTime">
      <xs:simpleType>
        <xs:restriction base="dms:DateTime"/>
      </xs:simpleType>
    </xs:element>
    <xs:element name="RMAccessRestrictionDate" ma:displayName="Fikseeritud lõppkuupäev" ma:index="22" ma:internalName="RMAccessRestrictionDate" nillable="true" ma:readOnly="true" fp:namespace="228B497073DE44A483E29513BE360001" ma:format="DateOnly" fp:type="DateTime">
      <xs:simpleType>
        <xs:restriction base="dms:DateTime"/>
      </xs:simpleType>
    </xs:element>
    <xs:element name="RMAccessRestrictionEndEvent" ma:displayName="Kehtiv kuni kirjeldus" ma:index="23" ma:internalName="RMAccessRestrictionEndEvent" nillable="true" ma:readOnly="true" fp:namespace="228B497073DE44A483E29513BE360001" fp:type="String">
      <xs:simpleType>
        <xs:restriction base="dms:Text"/>
      </xs:simpleType>
    </xs:element>
    <xs:element name="RMAccessRestrictionDuration" ma:displayName="Kestus" ma:index="24" ma:internalName="RMAccessRestrictionDuration" nillable="true" ma:readOnly="true" fp:namespace="228B497073DE44A483E29513BE360001" fp:type="Int32">
      <xs:simpleType>
        <xs:restriction base="dms:Number">
          <xs:minInclusive value="-1"/>
          <xs:maxInclusive value="2147483647"/>
          <xs:pattern value="(-?\d+)?"/>
        </xs:restriction>
      </xs:simpleType>
    </xs:element>
    <xs:element name="RMInheritedFields" ma:displayName="Päritavad väljad" ma:index="25" ma:internalName="RMInheritedFields" nillable="true" ma:readOnly="true" fp:namespace="228B497073DE44A483E29513BE360001" fp:type="String">
      <xs:simpleType>
        <xs:restriction base="dms:Text"/>
      </xs:simpleType>
    </xs:element>
    <xs:element name="Telefon" ma:displayName="Telefon" ma:index="26" ma:internalName="Telefon" nillable="true" ma:readOnly="true" fp:namespace="228B497073DE44A483E29513BE360001" fp:type="String">
      <xs:simpleType>
        <xs:restriction base="dms:Text"/>
      </xs:simpleType>
    </xs:element>
    <xs:element name="RMPublishedDocumentUniqueId" ma:displayName="Viide avaldatud dokumendile" ma:index="27"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PaperDocumentRetentionSchedule" ma:displayName="Paberdokumentide hoiustamise ajakava" ma:index="28" ma:internalName="RMPaperDocumentRetentionSchedule" nillable="true" ma:readOnly="true" fp:namespace="228B497073DE44A483E29513BE360001" fp:type="String">
      <xs:simpleType>
        <xs:restriction base="dms:Text"/>
      </xs:simpleType>
    </xs:element>
    <xs:element name="Allkirjastaja" ma:displayName="Allkirjastaja" ma:index="29" ma:internalName="Allkirjastaja" nillable="true" ma:readOnly="true" fp:namespace="228B497073DE44A483E29513BE360001" fp:type="String">
      <xs:simpleType>
        <xs:restriction base="dms:Text"/>
      </xs:simpleType>
    </xs:element>
    <xs:element name="RMAccessRestrictionOwnerTemp" ma:displayName="Juurdepääsupiirangu eest ajutine vastutaja" ma:index="30" ma:internalName="RMAccessRestrictionOwnerTemp" nillable="true" ma:readOnly="true" fp:namespace="228B497073DE44A483E29513BE360001" fp:type="String">
      <xs:simpleType>
        <xs:restriction base="dms:Text"/>
      </xs:simpleType>
    </xs:element>
    <xs:element name="RMAccessRestrictionOwnerTempUntil" ma:displayName="Juurdepääsupiirangu eest ajutise vastutamise lõppkuupäev" ma:index="31" ma:internalName="RMAccessRestrictionOwnerTempUntil" nillable="true" ma:readOnly="true" fp:namespace="228B497073DE44A483E29513BE360001" ma:format="DateOnly" fp:type="DateTime">
      <xs:simpleType>
        <xs:restriction base="dms:DateTime"/>
      </xs:simpleType>
    </xs:element>
    <xs:element name="RMAccessRestrictionExtended" ma:displayName="Juurdepääsupiirangu pikendamise kuupäev ja kellaaeg" ma:index="32" ma:internalName="RMAccessRestrictionExtended" nillable="true" ma:readOnly="true" fp:namespace="228B497073DE44A483E29513BE360001" ma:format="DateTime" fp:type="DateTime">
      <xs:simpleType>
        <xs:restriction base="dms:DateTime"/>
      </xs:simpleType>
    </xs:element>
    <xs:element name="RMAccessRestrictionLastExtensionResolution" ma:displayName="Juurdepääsupiirang töövoo kaudu pikendatud" ma:index="33" ma:internalName="RMAccessRestrictionLastExtensionResolution" nillable="true" ma:readOnly="true" fp:namespace="228B497073DE44A483E29513BE360001" fp:type="Boolean">
      <xs:simpleType>
        <xs:restriction base="dms:Boolean"/>
      </xs:simpleType>
    </xs:element>
    <xs:element name="RegNr" ma:displayName="RegNr" ma:index="34" ma:internalName="RegNr" nillable="true" fp:namespace="228B497073DE44A483E29513BE360001" fp:type="String">
      <xs:simpleType>
        <xs:restriction base="dms:Text">
          <xs:maxLength value="255"/>
        </xs:restriction>
      </xs:simpleType>
    </xs:element>
    <xs:element name="RMAccessRestrictionFromSender" ma:displayName="RMAccessRestrictionFromSender" ma:index="35" ma:internalName="RMAccessRestrictionFromSender" nillable="true" ma:readOnly="true" fp:namespace="228B497073DE44A483E29513BE360001" ma:format="DateOnly" fp:type="DateTime">
      <xs:simpleType>
        <xs:restriction base="dms:DateTime"/>
      </xs:simpleType>
    </xs:element>
    <xs:element name="RMExternalAccessRestrictionNotificationTime" ma:displayName="JPP lõppemise eelhoiatus saadetud" ma:index="36" ma:internalName="RMExternalAccessRestrictionNotificationTime" nillable="true" ma:readOnly="true" fp:namespace="228B497073DE44A483E29513BE360001" ma:format="DateOnly" fp:type="DateTime">
      <xs:simpleType>
        <xs:restriction base="dms:DateTime"/>
      </xs:simpleType>
    </xs:element>
    <xs:element name="RMRetentionDeadline" ma:displayName="Säilitustähtaeg" ma:index="37" ma:internalName="RMRetentionDeadline" nillable="true" ma:readOnly="true" fp:namespace="228B497073DE44A483E29513BE360001" ma:format="DateOnly" fp:type="DateTime">
      <xs:simpleType>
        <xs:restriction base="dms:DateTime"/>
      </xs:simpleType>
    </xs:element>
    <xs:element name="RMNotes" ma:displayName="Märkused" ma:index="38" ma:internalName="RMNotes" nillable="true" fp:namespace="228B497073DE44A483E29513BE360001" fp:type="String">
      <xs:simpleType>
        <xs:restriction base="dms:Text"/>
      </xs:simpleType>
    </xs:element>
    <xs:element name="RMShouldArchiveFilesOnRegistration" ma:displayName="Teisendada registreerimisel arhiivivormingusse" ma:index="39" ma:internalName="RMShouldArchiveFilesOnRegistration" nillable="true" ma:readOnly="true" fp:namespace="228B497073DE44A483E29513BE360001" fp:type="Boolean">
      <xs:simpleType>
        <xs:restriction base="dms:Boolean"/>
      </xs:simpleType>
    </xs:element>
    <xs:element name="RMKeywords" ma:displayName="Märksõnad" ma:index="40" ma:internalName="RMKeywords" nillable="true" fp:namespace="228B497073DE44A483E29513BE360001" fp:type="String">
      <xs:simpleType>
        <xs:restriction base="dms:Text"/>
      </xs:simpleType>
    </xs:element>
    <xs:element name="RMStatus" ma:displayName="Seisundi kood" ma:index="41" ma:internalName="RMStatus" nillable="true" ma:readOnly="true" fp:namespace="228B497073DE44A483E29513BE360001" fp:type="String">
      <xs:simpleType>
        <xs:restriction base="dms:Text">
          <xs:maxLength value="255"/>
        </xs:restriction>
      </xs:simpleType>
    </xs:element>
    <xs:element name="Allkirjastaja_x0020_amet_x002F_roll" ma:displayName="Allkirjastaja amet/roll" ma:index="42" ma:internalName="Allkirjastaja_x0020_amet_x002F_roll" nillable="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4.xml><?xml version="1.0" encoding="utf-8"?>
<p:properties xmlns:p="http://schemas.microsoft.com/office/2006/metadata/properties">
  <documentManagement xmlns:xsi="http://www.w3.org/2001/XMLSchema-instance">
    <RMTitle xmlns="472a18bd-46eb-4dd8-8e7f-75a72a29b2af"/>
    <RMRegistrationDate xmlns="472a18bd-46eb-4dd8-8e7f-75a72a29b2af">2026-08-28T06:38:08.617834Z</RMRegistrationDate>
    <RMReferenceCode xmlns="472a18bd-46eb-4dd8-8e7f-75a72a29b2af" xsi:nil="true"/>
    <Summary xmlns="472a18bd-46eb-4dd8-8e7f-75a72a29b2af">Keskkonnaministri määruste muutmine seoses keskmise võimsusega põletusseadmete käitajatele registreerimise tingimuste loomisega.</Summary>
    <RMFolderChain xmlns="472a18bd-46eb-4dd8-8e7f-75a72a29b2af" xsi:nil="true"/>
    <RMAccessRestriction xmlns="472a18bd-46eb-4dd8-8e7f-75a72a29b2af"/>
    <RMAccessRestrictedFrom xmlns="472a18bd-46eb-4dd8-8e7f-75a72a29b2af" xsi:nil="true"/>
    <RMAccessRestrictedUntil xmlns="472a18bd-46eb-4dd8-8e7f-75a72a29b2af" xsi:nil="true"/>
    <RMForPDF xmlns="472a18bd-46eb-4dd8-8e7f-75a72a29b2af">true</RMForPDF>
    <RMPrimaryDocument xmlns="472a18bd-46eb-4dd8-8e7f-75a72a29b2af" xsi:nil="true"/>
    <RMSubDocumentCount xmlns="472a18bd-46eb-4dd8-8e7f-75a72a29b2af" xsi:nil="true"/>
    <RMInSigningContainer xmlns="472a18bd-46eb-4dd8-8e7f-75a72a29b2af" xsi:nil="true"/>
    <RMForSigning xmlns="472a18bd-46eb-4dd8-8e7f-75a72a29b2af" xsi:nil="true"/>
    <RMBackgroundInfo xmlns="472a18bd-46eb-4dd8-8e7f-75a72a29b2af" xsi:nil="true"/>
    <RMForPublic xmlns="472a18bd-46eb-4dd8-8e7f-75a72a29b2af" xsi:nil="true"/>
    <RMRevisionStatus xmlns="472a18bd-46eb-4dd8-8e7f-75a72a29b2af" xsi:nil="true"/>
    <RMAddDocumentDataToFileName xmlns="472a18bd-46eb-4dd8-8e7f-75a72a29b2af">false</RMAddDocumentDataToFileName>
    <RMOrderPosition xmlns="472a18bd-46eb-4dd8-8e7f-75a72a29b2af" xsi:nil="true"/>
    <RMAccessRestrictionOwner xmlns="472a18bd-46eb-4dd8-8e7f-75a72a29b2af">Liina Lepner</RMAccessRestrictionOwner>
    <RMAccessRestrictionLevel xmlns="472a18bd-46eb-4dd8-8e7f-75a72a29b2af">Avalik</RMAccessRestrictionLevel>
    <RMAccessRestrictionReason xmlns="472a18bd-46eb-4dd8-8e7f-75a72a29b2af" xsi:nil="true"/>
    <RMAccessRestrictionNotificationTime xmlns="472a18bd-46eb-4dd8-8e7f-75a72a29b2af" xsi:nil="true"/>
    <RMAccessRestrictionDate xmlns="472a18bd-46eb-4dd8-8e7f-75a72a29b2af" xsi:nil="true"/>
    <RMAccessRestrictionEndEvent xmlns="472a18bd-46eb-4dd8-8e7f-75a72a29b2af" xsi:nil="true"/>
    <RMAccessRestrictionDuration xmlns="472a18bd-46eb-4dd8-8e7f-75a72a29b2af" xsi:nil="true"/>
    <RMInheritedFields xmlns="472a18bd-46eb-4dd8-8e7f-75a72a29b2af">RMAccessRestrictionReason;RMAccessRestrictionLevel;RMAccessRestrictionEndEvent;RMAccessRestrictionDate;RMAccessRestrictionDuration</RMInheritedFields>
    <Telefon xmlns="472a18bd-46eb-4dd8-8e7f-75a72a29b2af" xsi:nil="true"/>
    <RMPublishedDocumentUniqueId xmlns="472a18bd-46eb-4dd8-8e7f-75a72a29b2af" xsi:nil="true"/>
    <RMPaperDocumentRetentionSchedule xmlns="472a18bd-46eb-4dd8-8e7f-75a72a29b2af" xsi:nil="true"/>
    <Allkirjastaja xmlns="472a18bd-46eb-4dd8-8e7f-75a72a29b2af">Andres Sutt</Allkirjastaja>
    <RMAccessRestrictionOwnerTemp xmlns="472a18bd-46eb-4dd8-8e7f-75a72a29b2af" xsi:nil="true"/>
    <RMAccessRestrictionOwnerTempUntil xmlns="472a18bd-46eb-4dd8-8e7f-75a72a29b2af" xsi:nil="true"/>
    <RMAccessRestrictionExtended xmlns="472a18bd-46eb-4dd8-8e7f-75a72a29b2af" xsi:nil="true"/>
    <RMAccessRestrictionLastExtensionResolution xmlns="472a18bd-46eb-4dd8-8e7f-75a72a29b2af" xsi:nil="true"/>
    <RegNr xmlns="472a18bd-46eb-4dd8-8e7f-75a72a29b2af">1-4/26/3216</RegNr>
    <RMAccessRestrictionFromSender xmlns="472a18bd-46eb-4dd8-8e7f-75a72a29b2af" xsi:nil="true"/>
    <RMExternalAccessRestrictionNotificationTime xmlns="472a18bd-46eb-4dd8-8e7f-75a72a29b2af" xsi:nil="true"/>
    <RMRetentionDeadline xmlns="472a18bd-46eb-4dd8-8e7f-75a72a29b2af" xsi:nil="true"/>
    <RMNotes xmlns="472a18bd-46eb-4dd8-8e7f-75a72a29b2af" xsi:nil="true"/>
    <RMShouldArchiveFilesOnRegistration xmlns="472a18bd-46eb-4dd8-8e7f-75a72a29b2af">false</RMShouldArchiveFilesOnRegistration>
    <RMKeywords xmlns="472a18bd-46eb-4dd8-8e7f-75a72a29b2af" xsi:nil="true"/>
    <RMStatus xmlns="472a18bd-46eb-4dd8-8e7f-75a72a29b2af">Captured</RMStatus>
    <Allkirjastaja_x0020_amet_x002F_roll xmlns="472a18bd-46eb-4dd8-8e7f-75a72a29b2af">energeetika- ja keskkonnaminister</Allkirjastaja_x0020_amet_x002F_roll>
  </documentManagement>
</p:properties>
</file>

<file path=customXml/itemProps1.xml><?xml version="1.0" encoding="utf-8"?>
<ds:datastoreItem xmlns:ds="http://schemas.openxmlformats.org/officeDocument/2006/customXml" ds:itemID="{E7E64754-9774-470A-9704-5D018FDC383F}">
  <ds:schemaRefs>
    <ds:schemaRef ds:uri="http://schemas.microsoft.com/sharepoint/v3/contenttype/forms"/>
  </ds:schemaRefs>
</ds:datastoreItem>
</file>

<file path=customXml/itemProps2.xml><?xml version="1.0" encoding="utf-8"?>
<ds:datastoreItem xmlns:ds="http://schemas.openxmlformats.org/officeDocument/2006/customXml" ds:itemID="{80EE523B-EDA5-4C03-B0B5-4A4D05DFD013}">
  <ds:schemaRefs>
    <ds:schemaRef ds:uri="http://schemas.openxmlformats.org/officeDocument/2006/bibliography"/>
  </ds:schemaRefs>
</ds:datastoreItem>
</file>

<file path=customXml/itemProps3.xml><?xml version="1.0" encoding="utf-8"?>
<ds:datastoreItem xmlns:ds="http://schemas.openxmlformats.org/officeDocument/2006/customXml" ds:itemID="{6EB02D36-172A-4A2B-B02C-DEBB9DAE4AEA}">
  <ds:schemaRefs>
    <ds:schemaRef ds:uri="http://schemas.microsoft.com/office/2006/metadata/contentType"/>
    <ds:schemaRef ds:uri="http://schemas.webmedia.eu/flairPoint/propertyStores/ooxml/sharePointIntegration"/>
    <ds:schemaRef ds:uri="http://schemas.microsoft.com/office/2006/metadata/properties/metaAttributes"/>
    <ds:schemaRef ds:uri="http://www.w3.org/2001/XMLSchema"/>
    <ds:schemaRef ds:uri="472a18bd-46eb-4dd8-8e7f-75a72a29b2af"/>
    <ds:schemaRef ds:uri="http://schemas.microsoft.com/office/2006/documentManagement/type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4536E1FB-2F32-4DBD-93DD-BD2297ADD1C8}">
  <ds:schemaRefs>
    <ds:schemaRef ds:uri="http://schemas.microsoft.com/office/2006/metadata/properties"/>
    <ds:schemaRef ds:uri="472a18bd-46eb-4dd8-8e7f-75a72a29b2af"/>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2304</TotalTime>
  <Pages>6</Pages>
  <Words>2280</Words>
  <Characters>13229</Characters>
  <Application>Microsoft Office Word</Application>
  <DocSecurity>0</DocSecurity>
  <Lines>110</Lines>
  <Paragraphs>30</Paragraphs>
  <ScaleCrop>false</ScaleCrop>
  <HeadingPairs>
    <vt:vector size="2" baseType="variant">
      <vt:variant>
        <vt:lpstr>Pealkiri</vt:lpstr>
      </vt:variant>
      <vt:variant>
        <vt:i4>1</vt:i4>
      </vt:variant>
    </vt:vector>
  </HeadingPairs>
  <TitlesOfParts>
    <vt:vector size="1" baseType="lpstr">
      <vt:lpstr>Keskkonnaministri määruste muutmine seoses keskmise võimsusega põletusseadmete käitajatele registreerimise tingimuste loomisega</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Keskkonnaministri määruste muutmine seoses keskmise võimsusega põletusseadmete käitajatele registreerimise tingimuste loomisega</dc:title>
  <dc:creator>Liina Lepner</dc:creator>
  <cp:lastModifiedBy>Liina Lepner - KLIM</cp:lastModifiedBy>
  <cp:revision>121</cp:revision>
  <dcterms:created xsi:type="dcterms:W3CDTF">2026-02-26T08:21:00Z</dcterms:created>
  <dcterms:modified xsi:type="dcterms:W3CDTF">2026-08-24T13:54:00Z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2025-08-05T06:49:57Z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8439b34b-5d79-47b8-a0b0-d5fb985039be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